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Times New Roman" w:cs="Times New Roman" w:eastAsia="Times New Roman" w:hAnsi="Times New Roman"/>
          <w:i w:val="1"/>
          <w:color w:val="323e4f"/>
          <w:sz w:val="24"/>
          <w:szCs w:val="24"/>
        </w:rPr>
      </w:pPr>
      <w:r w:rsidDel="00000000" w:rsidR="00000000" w:rsidRPr="00000000">
        <w:rPr>
          <w:rFonts w:ascii="Times New Roman" w:cs="Times New Roman" w:eastAsia="Times New Roman" w:hAnsi="Times New Roman"/>
          <w:color w:val="323e4f"/>
          <w:sz w:val="24"/>
          <w:szCs w:val="24"/>
          <w:rtl w:val="0"/>
        </w:rPr>
        <w:t xml:space="preserve"> ПЕШНИҲОДИ ЗЕРЛОИҲАВӢ </w:t>
      </w:r>
      <w:r w:rsidDel="00000000" w:rsidR="00000000" w:rsidRPr="00000000">
        <w:rPr>
          <w:rtl w:val="0"/>
        </w:rPr>
      </w:r>
    </w:p>
    <w:p w:rsidR="00000000" w:rsidDel="00000000" w:rsidP="00000000" w:rsidRDefault="00000000" w:rsidRPr="00000000" w14:paraId="00000002">
      <w:pPr>
        <w:pStyle w:val="Title"/>
        <w:rPr>
          <w:rFonts w:ascii="Times New Roman" w:cs="Times New Roman" w:eastAsia="Times New Roman" w:hAnsi="Times New Roman"/>
          <w:color w:val="323e4f"/>
          <w:sz w:val="24"/>
          <w:szCs w:val="24"/>
        </w:rPr>
      </w:pPr>
      <w:r w:rsidDel="00000000" w:rsidR="00000000" w:rsidRPr="00000000">
        <w:rPr>
          <w:rtl w:val="0"/>
        </w:rPr>
      </w:r>
    </w:p>
    <w:tbl>
      <w:tblPr>
        <w:tblStyle w:val="Table1"/>
        <w:tblW w:w="992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6662"/>
        <w:tblGridChange w:id="0">
          <w:tblGrid>
            <w:gridCol w:w="3261"/>
            <w:gridCol w:w="6662"/>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 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rPr>
                <w:b w:val="1"/>
                <w:i w:val="1"/>
              </w:rPr>
            </w:pPr>
            <w:r w:rsidDel="00000000" w:rsidR="00000000" w:rsidRPr="00000000">
              <w:rPr>
                <w:b w:val="1"/>
                <w:i w:val="1"/>
                <w:rtl w:val="0"/>
              </w:rPr>
              <w:t xml:space="preserve">Сохтмони  хати оби нӯшокӣ дар деҳаи Миденшор</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7">
            <w:pPr>
              <w:jc w:val="center"/>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rPr>
            </w:pPr>
            <w:r w:rsidDel="00000000" w:rsidR="00000000" w:rsidRPr="00000000">
              <w:rPr>
                <w:b w:val="1"/>
                <w:rtl w:val="0"/>
              </w:rPr>
              <w:t xml:space="preserve">Рақами зерлоиҳа: </w:t>
            </w:r>
          </w:p>
        </w:tc>
        <w:tc>
          <w:tcPr>
            <w:tcBorders>
              <w:left w:color="000000" w:space="0" w:sz="0" w:val="nil"/>
              <w:right w:color="000000" w:space="0" w:sz="0" w:val="nil"/>
            </w:tcBorders>
          </w:tcPr>
          <w:p w:rsidR="00000000" w:rsidDel="00000000" w:rsidP="00000000" w:rsidRDefault="00000000" w:rsidRPr="00000000" w14:paraId="00000009">
            <w:pPr>
              <w:rPr>
                <w:b w:val="1"/>
                <w:i w:val="1"/>
              </w:rPr>
            </w:pPr>
            <w:r w:rsidDel="00000000" w:rsidR="00000000" w:rsidRPr="00000000">
              <w:rPr>
                <w:b w:val="1"/>
                <w:i w:val="1"/>
                <w:rtl w:val="0"/>
              </w:rPr>
              <w:t xml:space="preserve">SH- P-M-004</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none"/>
                <w:rtl w:val="0"/>
              </w:rPr>
              <w:t xml:space="preserve">Номи КЛҶ:</w:t>
            </w:r>
          </w:p>
          <w:p w:rsidR="00000000" w:rsidDel="00000000" w:rsidP="00000000" w:rsidRDefault="00000000" w:rsidRPr="00000000" w14:paraId="0000000B">
            <w:pPr>
              <w:rPr>
                <w:b w:val="1"/>
              </w:rPr>
            </w:pPr>
            <w:r w:rsidDel="00000000" w:rsidR="00000000" w:rsidRPr="00000000">
              <w:rPr>
                <w:b w:val="1"/>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rPr>
                <w:b w:val="1"/>
                <w:i w:val="1"/>
              </w:rPr>
            </w:pPr>
            <w:r w:rsidDel="00000000" w:rsidR="00000000" w:rsidRPr="00000000">
              <w:rPr>
                <w:b w:val="1"/>
                <w:i w:val="1"/>
                <w:rtl w:val="0"/>
              </w:rPr>
              <w:t xml:space="preserve">Комиссияи лоиҳавии ҷамоати Поршинев</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E">
            <w:pPr>
              <w:rPr>
                <w:b w:val="1"/>
                <w:i w:val="1"/>
              </w:rPr>
            </w:pPr>
            <w:r w:rsidDel="00000000" w:rsidR="00000000" w:rsidRPr="00000000">
              <w:rPr>
                <w:b w:val="1"/>
                <w:i w:val="1"/>
                <w:rtl w:val="0"/>
              </w:rPr>
              <w:t xml:space="preserve">Кумитаи лоиҳавии деҳаи Миденшор, ҷамоати Поршинев ноҳияи Шуғнон. ВМКБ</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rPr>
            </w:pPr>
            <w:r w:rsidDel="00000000" w:rsidR="00000000" w:rsidRPr="00000000">
              <w:rPr>
                <w:rtl w:val="0"/>
              </w:rPr>
            </w:r>
          </w:p>
        </w:tc>
      </w:tr>
    </w:tbl>
    <w:p w:rsidR="00000000" w:rsidDel="00000000" w:rsidP="00000000" w:rsidRDefault="00000000" w:rsidRPr="00000000" w14:paraId="00000011">
      <w:pPr>
        <w:rPr/>
      </w:pPr>
      <w:r w:rsidDel="00000000" w:rsidR="00000000" w:rsidRPr="00000000">
        <w:rPr>
          <w:b w:val="1"/>
          <w:rtl w:val="0"/>
        </w:rPr>
        <w:t xml:space="preserve">Соҳа:</w:t>
      </w:r>
      <w:r w:rsidDel="00000000" w:rsidR="00000000" w:rsidRPr="00000000">
        <w:rPr>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
        <w:gridCol w:w="3255"/>
        <w:gridCol w:w="1543"/>
        <w:gridCol w:w="279"/>
        <w:gridCol w:w="3927"/>
        <w:tblGridChange w:id="0">
          <w:tblGrid>
            <w:gridCol w:w="358"/>
            <w:gridCol w:w="3255"/>
            <w:gridCol w:w="1543"/>
            <w:gridCol w:w="279"/>
            <w:gridCol w:w="3927"/>
          </w:tblGrid>
        </w:tblGridChange>
      </w:tblGrid>
      <w:tr>
        <w:trPr>
          <w:cantSplit w:val="0"/>
          <w:trHeight w:val="271" w:hRule="atLeast"/>
          <w:tblHeader w:val="0"/>
        </w:trPr>
        <w:tc>
          <w:tcPr/>
          <w:p w:rsidR="00000000" w:rsidDel="00000000" w:rsidP="00000000" w:rsidRDefault="00000000" w:rsidRPr="00000000" w14:paraId="00000012">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3">
            <w:pPr>
              <w:rPr/>
            </w:pPr>
            <w:r w:rsidDel="00000000" w:rsidR="00000000" w:rsidRPr="00000000">
              <w:rPr>
                <w:rtl w:val="0"/>
              </w:rPr>
              <w:t xml:space="preserve">Боғчаи кудакона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4">
            <w:pPr>
              <w:rPr/>
            </w:pPr>
            <w:r w:rsidDel="00000000" w:rsidR="00000000" w:rsidRPr="00000000">
              <w:rPr>
                <w:rtl w:val="0"/>
              </w:rPr>
            </w:r>
          </w:p>
        </w:tc>
        <w:tc>
          <w:tcPr/>
          <w:p w:rsidR="00000000" w:rsidDel="00000000" w:rsidP="00000000" w:rsidRDefault="00000000" w:rsidRPr="00000000" w14:paraId="00000015">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6">
            <w:pPr>
              <w:rPr/>
            </w:pPr>
            <w:r w:rsidDel="00000000" w:rsidR="00000000" w:rsidRPr="00000000">
              <w:rPr>
                <w:rtl w:val="0"/>
              </w:rPr>
              <w:t xml:space="preserve">Роҳ ва азнавсозӣ</w:t>
            </w:r>
          </w:p>
        </w:tc>
      </w:tr>
      <w:tr>
        <w:trPr>
          <w:cantSplit w:val="0"/>
          <w:trHeight w:val="271" w:hRule="atLeast"/>
          <w:tblHeader w:val="0"/>
        </w:trPr>
        <w:tc>
          <w:tcPr/>
          <w:p w:rsidR="00000000" w:rsidDel="00000000" w:rsidP="00000000" w:rsidRDefault="00000000" w:rsidRPr="00000000" w14:paraId="00000017">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8">
            <w:pPr>
              <w:rPr/>
            </w:pPr>
            <w:r w:rsidDel="00000000" w:rsidR="00000000" w:rsidRPr="00000000">
              <w:rPr>
                <w:rtl w:val="0"/>
              </w:rPr>
              <w:t xml:space="preserve">Мактаби ибтидоӣ</w:t>
            </w:r>
          </w:p>
        </w:tc>
        <w:tc>
          <w:tcPr>
            <w:tcBorders>
              <w:top w:color="000000" w:space="0" w:sz="0" w:val="nil"/>
              <w:left w:color="000000" w:space="0" w:sz="0" w:val="nil"/>
              <w:bottom w:color="000000" w:space="0" w:sz="0" w:val="nil"/>
            </w:tcBorders>
          </w:tcPr>
          <w:p w:rsidR="00000000" w:rsidDel="00000000" w:rsidP="00000000" w:rsidRDefault="00000000" w:rsidRPr="00000000" w14:paraId="00000019">
            <w:pPr>
              <w:rPr/>
            </w:pPr>
            <w:r w:rsidDel="00000000" w:rsidR="00000000" w:rsidRPr="00000000">
              <w:rPr>
                <w:rtl w:val="0"/>
              </w:rPr>
            </w:r>
          </w:p>
        </w:tc>
        <w:tc>
          <w:tcPr/>
          <w:p w:rsidR="00000000" w:rsidDel="00000000" w:rsidP="00000000" w:rsidRDefault="00000000" w:rsidRPr="00000000" w14:paraId="0000001A">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B">
            <w:pPr>
              <w:rPr/>
            </w:pPr>
            <w:r w:rsidDel="00000000" w:rsidR="00000000" w:rsidRPr="00000000">
              <w:rPr>
                <w:rtl w:val="0"/>
              </w:rPr>
              <w:t xml:space="preserve">Канализатсия/коррезӣ</w:t>
            </w:r>
          </w:p>
        </w:tc>
      </w:tr>
      <w:tr>
        <w:trPr>
          <w:cantSplit w:val="0"/>
          <w:trHeight w:val="271" w:hRule="atLeast"/>
          <w:tblHeader w:val="0"/>
        </w:trPr>
        <w:tc>
          <w:tcPr>
            <w:shd w:fill="auto" w:val="clear"/>
          </w:tcPr>
          <w:p w:rsidR="00000000" w:rsidDel="00000000" w:rsidP="00000000" w:rsidRDefault="00000000" w:rsidRPr="00000000" w14:paraId="0000001C">
            <w:pPr>
              <w:ind w:left="567" w:firstLine="0"/>
              <w:jc w:val="both"/>
              <w:rPr>
                <w:highlight w:val="black"/>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D">
            <w:pPr>
              <w:rPr/>
            </w:pPr>
            <w:r w:rsidDel="00000000" w:rsidR="00000000" w:rsidRPr="00000000">
              <w:rPr>
                <w:rtl w:val="0"/>
              </w:rPr>
              <w:t xml:space="preserve">Мактаби миёна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E">
            <w:pPr>
              <w:rPr/>
            </w:pPr>
            <w:r w:rsidDel="00000000" w:rsidR="00000000" w:rsidRPr="00000000">
              <w:rPr>
                <w:rtl w:val="0"/>
              </w:rPr>
            </w:r>
          </w:p>
        </w:tc>
        <w:tc>
          <w:tcPr/>
          <w:p w:rsidR="00000000" w:rsidDel="00000000" w:rsidP="00000000" w:rsidRDefault="00000000" w:rsidRPr="00000000" w14:paraId="0000001F">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0">
            <w:pPr>
              <w:rPr/>
            </w:pPr>
            <w:r w:rsidDel="00000000" w:rsidR="00000000" w:rsidRPr="00000000">
              <w:rPr>
                <w:rtl w:val="0"/>
              </w:rPr>
              <w:t xml:space="preserve">Ҷойи ҷамъиятӣ ва фароғатӣ</w:t>
            </w:r>
          </w:p>
        </w:tc>
      </w:tr>
      <w:tr>
        <w:trPr>
          <w:cantSplit w:val="0"/>
          <w:trHeight w:val="271" w:hRule="atLeast"/>
          <w:tblHeader w:val="0"/>
        </w:trPr>
        <w:tc>
          <w:tcPr/>
          <w:p w:rsidR="00000000" w:rsidDel="00000000" w:rsidP="00000000" w:rsidRDefault="00000000" w:rsidRPr="00000000" w14:paraId="00000021">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2">
            <w:pPr>
              <w:rPr/>
            </w:pPr>
            <w:r w:rsidDel="00000000" w:rsidR="00000000" w:rsidRPr="00000000">
              <w:rPr>
                <w:rtl w:val="0"/>
              </w:rPr>
              <w:t xml:space="preserve">Барқ</w:t>
            </w:r>
          </w:p>
        </w:tc>
        <w:tc>
          <w:tcPr>
            <w:tcBorders>
              <w:top w:color="000000" w:space="0" w:sz="0" w:val="nil"/>
              <w:left w:color="000000" w:space="0" w:sz="0" w:val="nil"/>
              <w:bottom w:color="000000" w:space="0" w:sz="0" w:val="nil"/>
            </w:tcBorders>
          </w:tcPr>
          <w:p w:rsidR="00000000" w:rsidDel="00000000" w:rsidP="00000000" w:rsidRDefault="00000000" w:rsidRPr="00000000" w14:paraId="00000023">
            <w:pPr>
              <w:rPr/>
            </w:pPr>
            <w:r w:rsidDel="00000000" w:rsidR="00000000" w:rsidRPr="00000000">
              <w:rPr>
                <w:rtl w:val="0"/>
              </w:rPr>
            </w:r>
          </w:p>
        </w:tc>
        <w:tc>
          <w:tcPr/>
          <w:p w:rsidR="00000000" w:rsidDel="00000000" w:rsidP="00000000" w:rsidRDefault="00000000" w:rsidRPr="00000000" w14:paraId="00000024">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5">
            <w:pPr>
              <w:rPr/>
            </w:pPr>
            <w:r w:rsidDel="00000000" w:rsidR="00000000" w:rsidRPr="00000000">
              <w:rPr>
                <w:rtl w:val="0"/>
              </w:rPr>
              <w:t xml:space="preserve">Экология</w:t>
            </w:r>
          </w:p>
        </w:tc>
      </w:tr>
      <w:tr>
        <w:trPr>
          <w:cantSplit w:val="0"/>
          <w:trHeight w:val="247" w:hRule="atLeast"/>
          <w:tblHeader w:val="0"/>
        </w:trPr>
        <w:tc>
          <w:tcPr>
            <w:shd w:fill="000000" w:val="clear"/>
          </w:tcPr>
          <w:p w:rsidR="00000000" w:rsidDel="00000000" w:rsidP="00000000" w:rsidRDefault="00000000" w:rsidRPr="00000000" w14:paraId="00000026">
            <w:pPr>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7">
            <w:pPr>
              <w:rPr/>
            </w:pPr>
            <w:r w:rsidDel="00000000" w:rsidR="00000000" w:rsidRPr="00000000">
              <w:rPr>
                <w:rtl w:val="0"/>
              </w:rPr>
              <w:t xml:space="preserve">Оби нушокӣ</w:t>
            </w:r>
          </w:p>
          <w:p w:rsidR="00000000" w:rsidDel="00000000" w:rsidP="00000000" w:rsidRDefault="00000000" w:rsidRPr="00000000" w14:paraId="00000028">
            <w:pPr>
              <w:rPr/>
            </w:pPr>
            <w:r w:rsidDel="00000000" w:rsidR="00000000" w:rsidRPr="00000000">
              <w:rPr>
                <w:rtl w:val="0"/>
              </w:rPr>
              <w:t xml:space="preserve">Оби полезӣ</w:t>
            </w:r>
          </w:p>
        </w:tc>
        <w:tc>
          <w:tcPr>
            <w:vMerge w:val="restart"/>
            <w:tcBorders>
              <w:top w:color="000000" w:space="0" w:sz="0" w:val="nil"/>
              <w:left w:color="000000" w:space="0" w:sz="0" w:val="nil"/>
            </w:tcBorders>
          </w:tcPr>
          <w:p w:rsidR="00000000" w:rsidDel="00000000" w:rsidP="00000000" w:rsidRDefault="00000000" w:rsidRPr="00000000" w14:paraId="00000029">
            <w:pPr>
              <w:rPr/>
            </w:pPr>
            <w:r w:rsidDel="00000000" w:rsidR="00000000" w:rsidRPr="00000000">
              <w:rPr>
                <w:rtl w:val="0"/>
              </w:rPr>
            </w:r>
          </w:p>
        </w:tc>
        <w:tc>
          <w:tcPr/>
          <w:p w:rsidR="00000000" w:rsidDel="00000000" w:rsidP="00000000" w:rsidRDefault="00000000" w:rsidRPr="00000000" w14:paraId="0000002A">
            <w:pPr>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B">
            <w:pPr>
              <w:rPr/>
            </w:pPr>
            <w:r w:rsidDel="00000000" w:rsidR="00000000" w:rsidRPr="00000000">
              <w:rPr>
                <w:rtl w:val="0"/>
              </w:rPr>
              <w:t xml:space="preserve">Инфрасохтори дигар</w:t>
            </w:r>
          </w:p>
          <w:p w:rsidR="00000000" w:rsidDel="00000000" w:rsidP="00000000" w:rsidRDefault="00000000" w:rsidRPr="00000000" w14:paraId="0000002C">
            <w:pPr>
              <w:rPr/>
            </w:pPr>
            <w:r w:rsidDel="00000000" w:rsidR="00000000" w:rsidRPr="00000000">
              <w:rPr>
                <w:rtl w:val="0"/>
              </w:rPr>
              <w:t xml:space="preserve">(қайд кунед)</w:t>
            </w:r>
          </w:p>
        </w:tc>
      </w:tr>
      <w:tr>
        <w:trPr>
          <w:cantSplit w:val="0"/>
          <w:trHeight w:val="248" w:hRule="atLeast"/>
          <w:tblHeader w:val="0"/>
        </w:trPr>
        <w:tc>
          <w:tcPr/>
          <w:p w:rsidR="00000000" w:rsidDel="00000000" w:rsidP="00000000" w:rsidRDefault="00000000" w:rsidRPr="00000000" w14:paraId="0000002D">
            <w:pPr>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0">
            <w:pPr>
              <w:ind w:left="360" w:firstLine="0"/>
              <w:rPr>
                <w:b w:val="1"/>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Вазорат ё идораи ҳукумат, ки барои ин зерлоиҳа масъул аст.</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Намуди зерлоиҳа</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 Сохтмони нав</w:t>
        <w:tab/>
        <w:t xml:space="preserve"> </w:t>
      </w:r>
      <w:r w:rsidDel="00000000" w:rsidR="00000000" w:rsidRPr="00000000">
        <w:rPr>
          <w:i w:val="0"/>
          <w:smallCaps w:val="0"/>
          <w:strike w:val="0"/>
          <w:color w:val="000000"/>
          <w:u w:val="none"/>
          <w:shd w:fill="auto" w:val="clear"/>
          <w:vertAlign w:val="baseline"/>
          <w:rtl w:val="0"/>
        </w:rPr>
        <w:t xml:space="preserve">Барқароркунӣ</w:t>
      </w:r>
      <w:r w:rsidDel="00000000" w:rsidR="00000000" w:rsidRPr="00000000">
        <w:rPr>
          <w:i w:val="0"/>
          <w:smallCaps w:val="0"/>
          <w:strike w:val="0"/>
          <w:color w:val="000000"/>
          <w:u w:val="none"/>
          <w:shd w:fill="auto" w:val="clear"/>
          <w:vertAlign w:val="baseline"/>
          <w:rtl w:val="0"/>
        </w:rPr>
        <w:tab/>
        <w:tab/>
        <w:tab/>
        <w:t xml:space="preserve">   </w:t>
      </w:r>
      <w:r w:rsidDel="00000000" w:rsidR="00000000" w:rsidRPr="00000000">
        <w:rPr>
          <w:i w:val="0"/>
          <w:smallCaps w:val="0"/>
          <w:strike w:val="0"/>
          <w:color w:val="000000"/>
          <w:u w:val="none"/>
          <w:shd w:fill="auto" w:val="clear"/>
          <w:vertAlign w:val="baseline"/>
          <w:rtl w:val="0"/>
        </w:rPr>
        <w:t xml:space="preserve">Таъминот бо таҷҳизот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27" name=""/>
                <a:graphic>
                  <a:graphicData uri="http://schemas.microsoft.com/office/word/2010/wordprocessingShape">
                    <wps:wsp>
                      <wps:cNvSpPr/>
                      <wps:cNvPr id="7" name="Shape 7"/>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2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28" name=""/>
                <a:graphic>
                  <a:graphicData uri="http://schemas.microsoft.com/office/word/2010/wordprocessingShape">
                    <wps:wsp>
                      <wps:cNvSpPr/>
                      <wps:cNvPr id="8" name="Shape 8"/>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28"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39">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A">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B">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p>
    <w:p w:rsidR="00000000" w:rsidDel="00000000" w:rsidP="00000000" w:rsidRDefault="00000000" w:rsidRPr="00000000" w14:paraId="0000003C">
      <w:pPr>
        <w:spacing w:line="276" w:lineRule="auto"/>
        <w:jc w:val="both"/>
        <w:rPr>
          <w:b w:val="1"/>
        </w:rPr>
      </w:pPr>
      <w:r w:rsidDel="00000000" w:rsidR="00000000" w:rsidRPr="00000000">
        <w:rPr>
          <w:rtl w:val="0"/>
        </w:rPr>
      </w:r>
    </w:p>
    <w:p w:rsidR="00000000" w:rsidDel="00000000" w:rsidP="00000000" w:rsidRDefault="00000000" w:rsidRPr="00000000" w14:paraId="0000003D">
      <w:pPr>
        <w:spacing w:line="276" w:lineRule="auto"/>
        <w:ind w:left="-142" w:firstLine="0"/>
        <w:rPr/>
      </w:pPr>
      <w:r w:rsidDel="00000000" w:rsidR="00000000" w:rsidRPr="00000000">
        <w:rPr>
          <w:b w:val="1"/>
          <w:rtl w:val="0"/>
        </w:rPr>
        <w:t xml:space="preserve">           </w:t>
      </w:r>
      <w:r w:rsidDel="00000000" w:rsidR="00000000" w:rsidRPr="00000000">
        <w:rPr>
          <w:rtl w:val="0"/>
        </w:rPr>
        <w:t xml:space="preserve">Гурӯҳи омехта(занон, калонсолон, ҷавонон, мутахассисон, осебпазир)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6" name=""/>
                <a:graphic>
                  <a:graphicData uri="http://schemas.microsoft.com/office/word/2010/wordprocessingShape">
                    <wps:wsp>
                      <wps:cNvSpPr/>
                      <wps:cNvPr id="6" name="Shape 6"/>
                      <wps:spPr>
                        <a:xfrm>
                          <a:off x="5254560" y="3688560"/>
                          <a:ext cx="182880" cy="182880"/>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6"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3E">
      <w:pPr>
        <w:ind w:left="-142" w:firstLine="0"/>
        <w:rPr/>
      </w:pPr>
      <w:r w:rsidDel="00000000" w:rsidR="00000000" w:rsidRPr="00000000">
        <w:rPr>
          <w:rtl w:val="0"/>
        </w:rPr>
      </w:r>
    </w:p>
    <w:p w:rsidR="00000000" w:rsidDel="00000000" w:rsidP="00000000" w:rsidRDefault="00000000" w:rsidRPr="00000000" w14:paraId="0000003F">
      <w:pPr>
        <w:spacing w:line="276" w:lineRule="auto"/>
        <w:ind w:left="-142" w:firstLine="0"/>
        <w:rPr/>
      </w:pPr>
      <w:r w:rsidDel="00000000" w:rsidR="00000000" w:rsidRPr="00000000">
        <w:rPr>
          <w:rtl w:val="0"/>
        </w:rPr>
        <w:t xml:space="preserve">          Гурӯҳи занон</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33" name=""/>
                <a:graphic>
                  <a:graphicData uri="http://schemas.microsoft.com/office/word/2010/wordprocessingShape">
                    <wps:wsp>
                      <wps:cNvSpPr/>
                      <wps:cNvPr id="13" name="Shape 13"/>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33"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40">
      <w:pPr>
        <w:ind w:left="-142" w:firstLine="0"/>
        <w:rPr/>
      </w:pPr>
      <w:r w:rsidDel="00000000" w:rsidR="00000000" w:rsidRPr="00000000">
        <w:rPr>
          <w:rtl w:val="0"/>
        </w:rPr>
        <w:tab/>
      </w:r>
    </w:p>
    <w:p w:rsidR="00000000" w:rsidDel="00000000" w:rsidP="00000000" w:rsidRDefault="00000000" w:rsidRPr="00000000" w14:paraId="00000041">
      <w:pPr>
        <w:spacing w:line="276" w:lineRule="auto"/>
        <w:ind w:left="-142" w:firstLine="0"/>
        <w:rPr/>
      </w:pPr>
      <w:r w:rsidDel="00000000" w:rsidR="00000000" w:rsidRPr="00000000">
        <w:rPr>
          <w:rtl w:val="0"/>
        </w:rPr>
        <w:t xml:space="preserve">          Гурӯҳи ҷавонон</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30" name=""/>
                <a:graphic>
                  <a:graphicData uri="http://schemas.microsoft.com/office/word/2010/wordprocessingShape">
                    <wps:wsp>
                      <wps:cNvSpPr/>
                      <wps:cNvPr id="10" name="Shape 10"/>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30"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42">
      <w:pPr>
        <w:rPr/>
      </w:pPr>
      <w:r w:rsidDel="00000000" w:rsidR="00000000" w:rsidRPr="00000000">
        <w:rPr>
          <w:rtl w:val="0"/>
        </w:rPr>
      </w:r>
    </w:p>
    <w:tbl>
      <w:tblPr>
        <w:tblStyle w:val="Table3"/>
        <w:tblW w:w="10206.0" w:type="dxa"/>
        <w:jc w:val="left"/>
        <w:tblInd w:w="-115.0" w:type="dxa"/>
        <w:tblLayout w:type="fixed"/>
        <w:tblLook w:val="0000"/>
      </w:tblPr>
      <w:tblGrid>
        <w:gridCol w:w="1843"/>
        <w:gridCol w:w="8363"/>
        <w:tblGridChange w:id="0">
          <w:tblGrid>
            <w:gridCol w:w="1843"/>
            <w:gridCol w:w="8363"/>
          </w:tblGrid>
        </w:tblGridChange>
      </w:tblGrid>
      <w:tr>
        <w:trPr>
          <w:cantSplit w:val="1"/>
          <w:tblHeader w:val="0"/>
        </w:trPr>
        <w:tc>
          <w:tcPr>
            <w:vAlign w:val="center"/>
          </w:tcPr>
          <w:p w:rsidR="00000000" w:rsidDel="00000000" w:rsidP="00000000" w:rsidRDefault="00000000" w:rsidRPr="00000000" w14:paraId="00000043">
            <w:pPr>
              <w:tabs>
                <w:tab w:val="left" w:leader="none" w:pos="4950"/>
              </w:tabs>
              <w:ind w:left="-107" w:firstLine="0"/>
              <w:jc w:val="both"/>
              <w:rPr>
                <w:b w:val="1"/>
              </w:rPr>
            </w:pPr>
            <w:r w:rsidDel="00000000" w:rsidR="00000000" w:rsidRPr="00000000">
              <w:rPr>
                <w:b w:val="1"/>
                <w:rtl w:val="0"/>
              </w:rPr>
              <w:t xml:space="preserve">Макони татбиқи зерлоиҳа</w:t>
            </w:r>
          </w:p>
        </w:tc>
        <w:tc>
          <w:tcPr>
            <w:tcBorders>
              <w:left w:color="000000" w:space="0" w:sz="0" w:val="nil"/>
              <w:bottom w:color="000000" w:space="0" w:sz="4" w:val="single"/>
            </w:tcBorders>
          </w:tcPr>
          <w:p w:rsidR="00000000" w:rsidDel="00000000" w:rsidP="00000000" w:rsidRDefault="00000000" w:rsidRPr="00000000" w14:paraId="00000044">
            <w:pPr>
              <w:tabs>
                <w:tab w:val="left" w:leader="none" w:pos="4950"/>
              </w:tabs>
              <w:rPr>
                <w:b w:val="1"/>
              </w:rPr>
            </w:pPr>
            <w:r w:rsidDel="00000000" w:rsidR="00000000" w:rsidRPr="00000000">
              <w:rPr>
                <w:rtl w:val="0"/>
              </w:rPr>
            </w:r>
          </w:p>
          <w:p w:rsidR="00000000" w:rsidDel="00000000" w:rsidP="00000000" w:rsidRDefault="00000000" w:rsidRPr="00000000" w14:paraId="00000045">
            <w:pPr>
              <w:tabs>
                <w:tab w:val="left" w:leader="none" w:pos="4950"/>
              </w:tabs>
              <w:rPr>
                <w:b w:val="1"/>
              </w:rPr>
            </w:pPr>
            <w:r w:rsidDel="00000000" w:rsidR="00000000" w:rsidRPr="00000000">
              <w:rPr>
                <w:rtl w:val="0"/>
              </w:rPr>
            </w:r>
          </w:p>
          <w:p w:rsidR="00000000" w:rsidDel="00000000" w:rsidP="00000000" w:rsidRDefault="00000000" w:rsidRPr="00000000" w14:paraId="00000046">
            <w:pPr>
              <w:tabs>
                <w:tab w:val="left" w:leader="none" w:pos="4950"/>
              </w:tabs>
              <w:rPr>
                <w:b w:val="1"/>
              </w:rPr>
            </w:pPr>
            <w:r w:rsidDel="00000000" w:rsidR="00000000" w:rsidRPr="00000000">
              <w:rPr>
                <w:rtl w:val="0"/>
              </w:rPr>
            </w:r>
          </w:p>
          <w:p w:rsidR="00000000" w:rsidDel="00000000" w:rsidP="00000000" w:rsidRDefault="00000000" w:rsidRPr="00000000" w14:paraId="00000047">
            <w:pPr>
              <w:tabs>
                <w:tab w:val="left" w:leader="none" w:pos="4950"/>
              </w:tabs>
              <w:rPr>
                <w:b w:val="1"/>
                <w:i w:val="1"/>
              </w:rPr>
            </w:pPr>
            <w:r w:rsidDel="00000000" w:rsidR="00000000" w:rsidRPr="00000000">
              <w:rPr>
                <w:b w:val="1"/>
                <w:i w:val="1"/>
                <w:rtl w:val="0"/>
              </w:rPr>
              <w:t xml:space="preserve">                                                                 Миденшор</w:t>
            </w:r>
          </w:p>
        </w:tc>
      </w:tr>
      <w:tr>
        <w:trPr>
          <w:cantSplit w:val="1"/>
          <w:tblHeader w:val="0"/>
        </w:trPr>
        <w:tc>
          <w:tcPr/>
          <w:p w:rsidR="00000000" w:rsidDel="00000000" w:rsidP="00000000" w:rsidRDefault="00000000" w:rsidRPr="00000000" w14:paraId="00000048">
            <w:pPr>
              <w:tabs>
                <w:tab w:val="left" w:leader="none" w:pos="4950"/>
              </w:tabs>
              <w:rPr/>
            </w:pPr>
            <w:r w:rsidDel="00000000" w:rsidR="00000000" w:rsidRPr="00000000">
              <w:rPr>
                <w:rtl w:val="0"/>
              </w:rPr>
            </w:r>
          </w:p>
        </w:tc>
        <w:tc>
          <w:tcPr>
            <w:tcBorders>
              <w:left w:color="000000" w:space="0" w:sz="0" w:val="nil"/>
            </w:tcBorders>
          </w:tcPr>
          <w:p w:rsidR="00000000" w:rsidDel="00000000" w:rsidP="00000000" w:rsidRDefault="00000000" w:rsidRPr="00000000" w14:paraId="00000049">
            <w:pPr>
              <w:tabs>
                <w:tab w:val="left" w:leader="none" w:pos="4950"/>
              </w:tabs>
              <w:jc w:val="center"/>
              <w:rPr>
                <w:i w:val="1"/>
              </w:rPr>
            </w:pPr>
            <w:r w:rsidDel="00000000" w:rsidR="00000000" w:rsidRPr="00000000">
              <w:rPr>
                <w:i w:val="1"/>
                <w:rtl w:val="0"/>
              </w:rPr>
              <w:t xml:space="preserve">ҷамоа (шаҳрак, шаҳр,деҳа, маҳалла)</w:t>
            </w:r>
          </w:p>
        </w:tc>
      </w:tr>
      <w:tr>
        <w:trPr>
          <w:cantSplit w:val="1"/>
          <w:tblHeader w:val="0"/>
        </w:trPr>
        <w:tc>
          <w:tcPr/>
          <w:p w:rsidR="00000000" w:rsidDel="00000000" w:rsidP="00000000" w:rsidRDefault="00000000" w:rsidRPr="00000000" w14:paraId="0000004A">
            <w:pPr>
              <w:tabs>
                <w:tab w:val="left" w:leader="none" w:pos="4950"/>
              </w:tabs>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4B">
            <w:pPr>
              <w:tabs>
                <w:tab w:val="left" w:leader="none" w:pos="4950"/>
              </w:tabs>
              <w:rPr>
                <w:i w:val="1"/>
              </w:rPr>
            </w:pPr>
            <w:r w:rsidDel="00000000" w:rsidR="00000000" w:rsidRPr="00000000">
              <w:rPr>
                <w:i w:val="1"/>
                <w:rtl w:val="0"/>
              </w:rPr>
              <w:t xml:space="preserve">                                                          Поршнев</w:t>
            </w:r>
          </w:p>
        </w:tc>
      </w:tr>
      <w:tr>
        <w:trPr>
          <w:cantSplit w:val="1"/>
          <w:tblHeader w:val="0"/>
        </w:trPr>
        <w:tc>
          <w:tcPr/>
          <w:p w:rsidR="00000000" w:rsidDel="00000000" w:rsidP="00000000" w:rsidRDefault="00000000" w:rsidRPr="00000000" w14:paraId="0000004C">
            <w:pPr>
              <w:tabs>
                <w:tab w:val="left" w:leader="none" w:pos="4950"/>
              </w:tabs>
              <w:rPr/>
            </w:pPr>
            <w:r w:rsidDel="00000000" w:rsidR="00000000" w:rsidRPr="00000000">
              <w:rPr>
                <w:rtl w:val="0"/>
              </w:rPr>
            </w:r>
          </w:p>
        </w:tc>
        <w:tc>
          <w:tcPr>
            <w:tcBorders>
              <w:left w:color="000000" w:space="0" w:sz="0" w:val="nil"/>
            </w:tcBorders>
          </w:tcPr>
          <w:p w:rsidR="00000000" w:rsidDel="00000000" w:rsidP="00000000" w:rsidRDefault="00000000" w:rsidRPr="00000000" w14:paraId="0000004D">
            <w:pPr>
              <w:tabs>
                <w:tab w:val="left" w:leader="none" w:pos="4950"/>
              </w:tabs>
              <w:jc w:val="center"/>
              <w:rPr>
                <w:i w:val="1"/>
              </w:rPr>
            </w:pPr>
            <w:r w:rsidDel="00000000" w:rsidR="00000000" w:rsidRPr="00000000">
              <w:rPr>
                <w:i w:val="1"/>
                <w:rtl w:val="0"/>
              </w:rPr>
              <w:t xml:space="preserve">Ҷамоат</w:t>
            </w:r>
          </w:p>
        </w:tc>
      </w:tr>
      <w:tr>
        <w:trPr>
          <w:cantSplit w:val="1"/>
          <w:tblHeader w:val="0"/>
        </w:trPr>
        <w:tc>
          <w:tcPr/>
          <w:p w:rsidR="00000000" w:rsidDel="00000000" w:rsidP="00000000" w:rsidRDefault="00000000" w:rsidRPr="00000000" w14:paraId="0000004E">
            <w:pPr>
              <w:tabs>
                <w:tab w:val="left" w:leader="none" w:pos="4950"/>
              </w:tabs>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4F">
            <w:pPr>
              <w:tabs>
                <w:tab w:val="left" w:leader="none" w:pos="4950"/>
              </w:tabs>
              <w:rPr>
                <w:i w:val="1"/>
              </w:rPr>
            </w:pPr>
            <w:r w:rsidDel="00000000" w:rsidR="00000000" w:rsidRPr="00000000">
              <w:rPr>
                <w:i w:val="1"/>
                <w:rtl w:val="0"/>
              </w:rPr>
              <w:t xml:space="preserve">                                                            Шуғнон                                     </w:t>
            </w:r>
          </w:p>
        </w:tc>
      </w:tr>
      <w:tr>
        <w:trPr>
          <w:cantSplit w:val="1"/>
          <w:tblHeader w:val="0"/>
        </w:trPr>
        <w:tc>
          <w:tcPr/>
          <w:p w:rsidR="00000000" w:rsidDel="00000000" w:rsidP="00000000" w:rsidRDefault="00000000" w:rsidRPr="00000000" w14:paraId="00000050">
            <w:pPr>
              <w:tabs>
                <w:tab w:val="left" w:leader="none" w:pos="4950"/>
              </w:tabs>
              <w:rPr/>
            </w:pPr>
            <w:r w:rsidDel="00000000" w:rsidR="00000000" w:rsidRPr="00000000">
              <w:rPr>
                <w:rtl w:val="0"/>
              </w:rPr>
            </w:r>
          </w:p>
        </w:tc>
        <w:tc>
          <w:tcPr>
            <w:tcBorders>
              <w:left w:color="000000" w:space="0" w:sz="0" w:val="nil"/>
            </w:tcBorders>
          </w:tcPr>
          <w:p w:rsidR="00000000" w:rsidDel="00000000" w:rsidP="00000000" w:rsidRDefault="00000000" w:rsidRPr="00000000" w14:paraId="00000051">
            <w:pPr>
              <w:tabs>
                <w:tab w:val="left" w:leader="none" w:pos="4950"/>
              </w:tabs>
              <w:jc w:val="center"/>
              <w:rPr>
                <w:i w:val="1"/>
              </w:rPr>
            </w:pPr>
            <w:r w:rsidDel="00000000" w:rsidR="00000000" w:rsidRPr="00000000">
              <w:rPr>
                <w:i w:val="1"/>
                <w:rtl w:val="0"/>
              </w:rPr>
              <w:t xml:space="preserve">ноҳия /шаҳр</w:t>
            </w:r>
          </w:p>
        </w:tc>
      </w:tr>
      <w:tr>
        <w:trPr>
          <w:cantSplit w:val="1"/>
          <w:tblHeader w:val="0"/>
        </w:trPr>
        <w:tc>
          <w:tcPr/>
          <w:p w:rsidR="00000000" w:rsidDel="00000000" w:rsidP="00000000" w:rsidRDefault="00000000" w:rsidRPr="00000000" w14:paraId="00000052">
            <w:pPr>
              <w:tabs>
                <w:tab w:val="left" w:leader="none" w:pos="4950"/>
              </w:tabs>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53">
            <w:pPr>
              <w:tabs>
                <w:tab w:val="left" w:leader="none" w:pos="4950"/>
              </w:tabs>
              <w:rPr>
                <w:i w:val="1"/>
              </w:rPr>
            </w:pPr>
            <w:r w:rsidDel="00000000" w:rsidR="00000000" w:rsidRPr="00000000">
              <w:rPr>
                <w:i w:val="1"/>
                <w:rtl w:val="0"/>
              </w:rPr>
              <w:t xml:space="preserve">                                                            ВМКБ                        </w:t>
            </w:r>
          </w:p>
        </w:tc>
      </w:tr>
      <w:tr>
        <w:trPr>
          <w:cantSplit w:val="1"/>
          <w:tblHeader w:val="0"/>
        </w:trPr>
        <w:tc>
          <w:tcPr/>
          <w:p w:rsidR="00000000" w:rsidDel="00000000" w:rsidP="00000000" w:rsidRDefault="00000000" w:rsidRPr="00000000" w14:paraId="00000054">
            <w:pPr>
              <w:tabs>
                <w:tab w:val="left" w:leader="none" w:pos="4950"/>
              </w:tabs>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055">
            <w:pPr>
              <w:tabs>
                <w:tab w:val="left" w:leader="none" w:pos="4950"/>
              </w:tabs>
              <w:jc w:val="center"/>
              <w:rPr>
                <w:i w:val="1"/>
              </w:rPr>
            </w:pPr>
            <w:r w:rsidDel="00000000" w:rsidR="00000000" w:rsidRPr="00000000">
              <w:rPr>
                <w:i w:val="1"/>
                <w:rtl w:val="0"/>
              </w:rPr>
              <w:t xml:space="preserve">Минтақа</w:t>
            </w:r>
            <w:r w:rsidDel="00000000" w:rsidR="00000000" w:rsidRPr="00000000">
              <w:rPr>
                <w:rtl w:val="0"/>
              </w:rPr>
            </w:r>
          </w:p>
        </w:tc>
      </w:tr>
    </w:tbl>
    <w:p w:rsidR="00000000" w:rsidDel="00000000" w:rsidP="00000000" w:rsidRDefault="00000000" w:rsidRPr="00000000" w14:paraId="00000056">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firstLine="0"/>
        <w:jc w:val="left"/>
        <w:rPr>
          <w:b w:val="1"/>
          <w:i w:val="1"/>
        </w:rPr>
      </w:pPr>
      <w:r w:rsidDel="00000000" w:rsidR="00000000" w:rsidRPr="00000000">
        <w:rPr>
          <w:b w:val="1"/>
          <w:i w:val="1"/>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firstLine="0"/>
        <w:jc w:val="left"/>
        <w:rPr>
          <w:b w:val="1"/>
          <w:i w:val="1"/>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firstLine="0"/>
        <w:jc w:val="left"/>
        <w:rPr>
          <w:b w:val="1"/>
          <w:i w:val="1"/>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firstLine="0"/>
        <w:jc w:val="left"/>
        <w:rPr>
          <w:b w:val="1"/>
          <w:i w:val="1"/>
          <w:smallCaps w:val="0"/>
          <w:strike w:val="0"/>
          <w:color w:val="000000"/>
          <w:u w:val="none"/>
          <w:shd w:fill="auto" w:val="clear"/>
          <w:vertAlign w:val="baseline"/>
        </w:rPr>
      </w:pPr>
      <w:r w:rsidDel="00000000" w:rsidR="00000000" w:rsidRPr="00000000">
        <w:rPr>
          <w:b w:val="1"/>
          <w:i w:val="1"/>
          <w:rtl w:val="0"/>
        </w:rPr>
        <w:t xml:space="preserve">                                                </w:t>
      </w:r>
      <w:r w:rsidDel="00000000" w:rsidR="00000000" w:rsidRPr="00000000">
        <w:rPr>
          <w:b w:val="1"/>
          <w:i w:val="1"/>
          <w:smallCaps w:val="0"/>
          <w:strike w:val="0"/>
          <w:color w:val="000000"/>
          <w:u w:val="none"/>
          <w:shd w:fill="auto" w:val="clear"/>
          <w:vertAlign w:val="baseline"/>
          <w:rtl w:val="0"/>
        </w:rPr>
        <w:t xml:space="preserve">ТАВСИФИ ЗЕРЛОИХА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firstLine="0"/>
        <w:jc w:val="left"/>
        <w:rPr>
          <w:b w:val="1"/>
          <w:i w:val="1"/>
          <w:smallCaps w:val="0"/>
          <w:strike w:val="0"/>
          <w:color w:val="000000"/>
          <w:u w:val="none"/>
          <w:shd w:fill="auto" w:val="clear"/>
          <w:vertAlign w:val="baseline"/>
        </w:rPr>
      </w:pPr>
      <w:r w:rsidDel="00000000" w:rsidR="00000000" w:rsidRPr="00000000">
        <w:rPr>
          <w:rtl w:val="0"/>
        </w:rPr>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C">
            <w:pPr>
              <w:tabs>
                <w:tab w:val="left" w:leader="none" w:pos="0"/>
                <w:tab w:val="left" w:leader="none" w:pos="720"/>
                <w:tab w:val="left" w:leader="none" w:pos="3600"/>
              </w:tabs>
              <w:spacing w:line="276" w:lineRule="auto"/>
              <w:ind w:right="-142"/>
              <w:jc w:val="both"/>
              <w:rPr>
                <w:b w:val="1"/>
                <w:i w:val="1"/>
              </w:rPr>
            </w:pPr>
            <w:r w:rsidDel="00000000" w:rsidR="00000000" w:rsidRPr="00000000">
              <w:rPr>
                <w:b w:val="1"/>
                <w:i w:val="1"/>
                <w:rtl w:val="0"/>
              </w:rPr>
              <w:tab/>
              <w:t xml:space="preserve">Деҳаи Миденшор  яке аз деҳаҳои калони ҷамоти Поршиневи н Шуғнонба ҳисоб меравад .Шумораи аҳолии деҳа ба 1300 нафар баробар буда,аз ин шумора 654 занон ташкил медиҳанд. Сарчашмаи асоси таъмини аҳоли аз оби нушоки  деҳаи Миденшор, маҳалаи Бишкунд ва чашмаи Носири Хисрав мебошад. Бо гузашти солҳо аҳолии деҳа афзоиш ёфта,системаи оби нушоки аҳолиро қонеъ гардонидан наметавонад. Системаи обтаъминкунии ин деҳа фақат 10%-и аҳолиро таъмин менамоянд. Норасогии оби тозаи нушокӣ мушкилотҳои диграрро ба вуҷуд оварда истодаанд. Ба мисли пайдо гардидани бемориҳои гуногуни сироятӣ дар байни аҳолӣ: махсусан кудакон, ифлос гардидани муҳити зист, зиёд гардидани заҳмати занҳо дар дастрас намудани оби аз ҷиҳати экологӣ тоза. Ин мушкилиҳо сол то сол афзуда истодаанд. Аҳолии деҳа пайваста дар ҷамъомадҳои худ роҳҳои ҳали мушкилоти ҷойдоштаро ҷустуҷу менамояд. Бинобар ин аҳолии деҳа аз имконияти пешниҳодшуда дар лоиаҳаи ЛТУИИ бисер хушҳол шуданд ва бо максади бархурдор шудан аз имконияти пешниҳодшуда дар маҷлиси умумии деҳа барои интихоби афзалиятҳои аввалиндараҷа маҳз ба сохтимони системаи хати оби нушокӣ афзалияти аввалиндараҷа доданд. </w:t>
            </w:r>
          </w:p>
          <w:p w:rsidR="00000000" w:rsidDel="00000000" w:rsidP="00000000" w:rsidRDefault="00000000" w:rsidRPr="00000000" w14:paraId="0000005D">
            <w:pPr>
              <w:tabs>
                <w:tab w:val="left" w:leader="none" w:pos="0"/>
                <w:tab w:val="left" w:leader="none" w:pos="720"/>
                <w:tab w:val="left" w:leader="none" w:pos="3600"/>
              </w:tabs>
              <w:spacing w:line="276" w:lineRule="auto"/>
              <w:ind w:right="-142"/>
              <w:rPr>
                <w:b w:val="1"/>
                <w:i w:val="1"/>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Рӯйхати мушкилоти асосии рушди деҳот, ки онро ҷомеа муайян кардааст:</w:t>
            </w:r>
          </w:p>
          <w:tbl>
            <w:tblPr>
              <w:tblStyle w:val="Table5"/>
              <w:tblW w:w="98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8"/>
              <w:gridCol w:w="2458"/>
              <w:gridCol w:w="2459"/>
              <w:gridCol w:w="2459"/>
              <w:tblGridChange w:id="0">
                <w:tblGrid>
                  <w:gridCol w:w="2458"/>
                  <w:gridCol w:w="2458"/>
                  <w:gridCol w:w="2459"/>
                  <w:gridCol w:w="2459"/>
                </w:tblGrid>
              </w:tblGridChange>
            </w:tblGrid>
            <w:tr>
              <w:trPr>
                <w:cantSplit w:val="0"/>
                <w:tblHeader w:val="0"/>
              </w:trPr>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Номи гурухи чомеа</w:t>
                  </w:r>
                </w:p>
              </w:tc>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Шумораи иштирокчиён (нафар)</w:t>
                  </w:r>
                </w:p>
              </w:tc>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Мушкилоти пешниходшуда</w:t>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Микдори овоз</w:t>
                  </w:r>
                </w:p>
              </w:tc>
            </w:tr>
            <w:tr>
              <w:trPr>
                <w:cantSplit w:val="0"/>
                <w:tblHeader w:val="0"/>
              </w:trPr>
              <w:tc>
                <w:tcPr>
                  <w:vMerge w:val="restart"/>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Занон</w:t>
                  </w:r>
                </w:p>
              </w:tc>
              <w:tc>
                <w:tcPr>
                  <w:vMerge w:val="restart"/>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15</w:t>
                  </w:r>
                </w:p>
              </w:tc>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Оби полези </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8</w:t>
                  </w:r>
                </w:p>
              </w:tc>
            </w:tr>
            <w:tr>
              <w:trPr>
                <w:cantSplit w:val="0"/>
                <w:tblHeader w:val="0"/>
              </w:trPr>
              <w:tc>
                <w:tcPr>
                  <w:vMerge w:val="continue"/>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Оби нушоки</w:t>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4</w:t>
                  </w:r>
                </w:p>
              </w:tc>
            </w:tr>
            <w:tr>
              <w:trPr>
                <w:cantSplit w:val="0"/>
                <w:tblHeader w:val="0"/>
              </w:trPr>
              <w:tc>
                <w:tcPr>
                  <w:vMerge w:val="continue"/>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Боғчаи кудакон</w:t>
                  </w:r>
                </w:p>
              </w:tc>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2</w:t>
                  </w:r>
                </w:p>
              </w:tc>
            </w:tr>
            <w:tr>
              <w:trPr>
                <w:cantSplit w:val="0"/>
                <w:tblHeader w:val="0"/>
              </w:trPr>
              <w:tc>
                <w:tcPr>
                  <w:vMerge w:val="continue"/>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Сехи қанноди</w:t>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1</w:t>
                  </w:r>
                </w:p>
              </w:tc>
            </w:tr>
            <w:tr>
              <w:trPr>
                <w:cantSplit w:val="0"/>
                <w:tblHeader w:val="0"/>
              </w:trPr>
              <w:tc>
                <w:tcPr>
                  <w:vMerge w:val="restart"/>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Калонсолон</w:t>
                  </w:r>
                </w:p>
              </w:tc>
              <w:tc>
                <w:tcPr>
                  <w:vMerge w:val="restart"/>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13</w:t>
                  </w:r>
                </w:p>
              </w:tc>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Оби нушоки</w:t>
                  </w:r>
                </w:p>
              </w:tc>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10</w:t>
                  </w:r>
                </w:p>
              </w:tc>
            </w:tr>
            <w:tr>
              <w:trPr>
                <w:cantSplit w:val="0"/>
                <w:tblHeader w:val="0"/>
              </w:trPr>
              <w:tc>
                <w:tcPr>
                  <w:vMerge w:val="continue"/>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Оби полези</w:t>
                  </w:r>
                </w:p>
              </w:tc>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3</w:t>
                  </w:r>
                </w:p>
              </w:tc>
            </w:tr>
            <w:tr>
              <w:trPr>
                <w:cantSplit w:val="0"/>
                <w:tblHeader w:val="0"/>
              </w:trPr>
              <w:tc>
                <w:tcPr>
                  <w:vMerge w:val="restart"/>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Чавонон</w:t>
                  </w:r>
                </w:p>
              </w:tc>
              <w:tc>
                <w:tcPr>
                  <w:vMerge w:val="restart"/>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15</w:t>
                  </w:r>
                </w:p>
              </w:tc>
              <w:tc>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Оби нушоки</w:t>
                  </w:r>
                </w:p>
              </w:tc>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7</w:t>
                  </w:r>
                </w:p>
              </w:tc>
            </w:tr>
            <w:tr>
              <w:trPr>
                <w:cantSplit w:val="0"/>
                <w:tblHeader w:val="0"/>
              </w:trPr>
              <w:tc>
                <w:tcPr>
                  <w:vMerge w:val="continue"/>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Таъмири мактаб</w:t>
                  </w:r>
                </w:p>
              </w:tc>
              <w:tc>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5</w:t>
                  </w:r>
                </w:p>
              </w:tc>
            </w:tr>
            <w:tr>
              <w:trPr>
                <w:cantSplit w:val="0"/>
                <w:tblHeader w:val="0"/>
              </w:trPr>
              <w:tc>
                <w:tcPr>
                  <w:vMerge w:val="continue"/>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Боғчаи кудакон</w:t>
                  </w:r>
                </w:p>
              </w:tc>
              <w:tc>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3</w:t>
                  </w:r>
                </w:p>
              </w:tc>
            </w:tr>
            <w:tr>
              <w:trPr>
                <w:cantSplit w:val="0"/>
                <w:tblHeader w:val="0"/>
              </w:trPr>
              <w:tc>
                <w:tcPr>
                  <w:vMerge w:val="restart"/>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Зиёиён</w:t>
                  </w:r>
                </w:p>
              </w:tc>
              <w:tc>
                <w:tcPr>
                  <w:vMerge w:val="restart"/>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13</w:t>
                  </w:r>
                </w:p>
              </w:tc>
              <w:tc>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Таъмири мактаб</w:t>
                  </w:r>
                </w:p>
              </w:tc>
              <w:tc>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7</w:t>
                  </w:r>
                </w:p>
              </w:tc>
            </w:tr>
            <w:tr>
              <w:trPr>
                <w:cantSplit w:val="0"/>
                <w:tblHeader w:val="0"/>
              </w:trPr>
              <w:tc>
                <w:tcPr>
                  <w:vMerge w:val="continue"/>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Оби нушоки</w:t>
                  </w:r>
                </w:p>
              </w:tc>
              <w:tc>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6</w:t>
                  </w:r>
                </w:p>
              </w:tc>
            </w:tr>
            <w:tr>
              <w:trPr>
                <w:cantSplit w:val="0"/>
                <w:tblHeader w:val="0"/>
              </w:trPr>
              <w:tc>
                <w:tcPr>
                  <w:vMerge w:val="restart"/>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Сохибкорон</w:t>
                  </w:r>
                </w:p>
              </w:tc>
              <w:tc>
                <w:tcPr>
                  <w:vMerge w:val="restart"/>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12</w:t>
                  </w:r>
                </w:p>
              </w:tc>
              <w:tc>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Таъмири мактаб</w:t>
                  </w:r>
                </w:p>
              </w:tc>
              <w:tc>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7</w:t>
                  </w:r>
                </w:p>
              </w:tc>
            </w:tr>
            <w:tr>
              <w:trPr>
                <w:cantSplit w:val="0"/>
                <w:tblHeader w:val="0"/>
              </w:trPr>
              <w:tc>
                <w:tcPr>
                  <w:vMerge w:val="continue"/>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Сехи коркарди санг</w:t>
                  </w:r>
                </w:p>
              </w:tc>
              <w:tc>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5</w:t>
                  </w:r>
                </w:p>
              </w:tc>
            </w:tr>
            <w:tr>
              <w:trPr>
                <w:cantSplit w:val="0"/>
                <w:tblHeader w:val="0"/>
              </w:trPr>
              <w:tc>
                <w:tcPr>
                  <w:vMerge w:val="restart"/>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Осебпазирон</w:t>
                  </w:r>
                </w:p>
              </w:tc>
              <w:tc>
                <w:tcPr>
                  <w:vMerge w:val="restart"/>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14              </w:t>
                  </w:r>
                </w:p>
              </w:tc>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Оби нушоки</w:t>
                  </w:r>
                </w:p>
              </w:tc>
              <w:tc>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6</w:t>
                  </w:r>
                </w:p>
              </w:tc>
            </w:tr>
            <w:tr>
              <w:trPr>
                <w:cantSplit w:val="0"/>
                <w:tblHeader w:val="0"/>
              </w:trPr>
              <w:tc>
                <w:tcPr>
                  <w:vMerge w:val="continue"/>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Сехи дузандаги</w:t>
                  </w:r>
                </w:p>
              </w:tc>
              <w:tc>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4</w:t>
                  </w:r>
                </w:p>
              </w:tc>
            </w:tr>
            <w:tr>
              <w:trPr>
                <w:cantSplit w:val="0"/>
                <w:tblHeader w:val="0"/>
              </w:trPr>
              <w:tc>
                <w:tcPr>
                  <w:vMerge w:val="continue"/>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Оби полези</w:t>
                  </w:r>
                </w:p>
              </w:tc>
              <w:tc>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3</w:t>
                  </w:r>
                </w:p>
              </w:tc>
            </w:tr>
            <w:tr>
              <w:trPr>
                <w:cantSplit w:val="0"/>
                <w:tblHeader w:val="0"/>
              </w:trPr>
              <w:tc>
                <w:tcPr>
                  <w:vMerge w:val="continue"/>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Таъмири мактаб</w:t>
                  </w:r>
                </w:p>
              </w:tc>
              <w:tc>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bookmarkStart w:colFirst="0" w:colLast="0" w:name="_heading=h.gjdgxs" w:id="0"/>
                  <w:bookmarkEnd w:id="0"/>
                  <w:r w:rsidDel="00000000" w:rsidR="00000000" w:rsidRPr="00000000">
                    <w:rPr>
                      <w:b w:val="1"/>
                      <w:i w:val="0"/>
                      <w:smallCaps w:val="0"/>
                      <w:strike w:val="0"/>
                      <w:color w:val="000000"/>
                      <w:u w:val="none"/>
                      <w:shd w:fill="auto" w:val="clear"/>
                      <w:vertAlign w:val="baseline"/>
                      <w:rtl w:val="0"/>
                    </w:rPr>
                    <w:t xml:space="preserve">             1</w:t>
                  </w:r>
                </w:p>
              </w:tc>
            </w:tr>
          </w:tbl>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720" w:right="0" w:hanging="360"/>
              <w:jc w:val="left"/>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 Норасогии оби тозаи нушокӣ </w:t>
            </w:r>
          </w:p>
          <w:p w:rsidR="00000000" w:rsidDel="00000000" w:rsidP="00000000" w:rsidRDefault="00000000" w:rsidRPr="00000000" w14:paraId="000000A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720" w:right="0" w:hanging="360"/>
              <w:jc w:val="left"/>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Таъмири мактаб </w:t>
            </w:r>
          </w:p>
          <w:p w:rsidR="00000000" w:rsidDel="00000000" w:rsidP="00000000" w:rsidRDefault="00000000" w:rsidRPr="00000000" w14:paraId="000000A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720" w:right="0" w:hanging="360"/>
              <w:jc w:val="left"/>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Сохтмони ҷуйбор</w:t>
            </w:r>
          </w:p>
          <w:p w:rsidR="00000000" w:rsidDel="00000000" w:rsidP="00000000" w:rsidRDefault="00000000" w:rsidRPr="00000000" w14:paraId="000000A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720" w:right="0" w:hanging="360"/>
              <w:jc w:val="left"/>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Сохтмони сехи дузандаги</w:t>
            </w:r>
          </w:p>
          <w:p w:rsidR="00000000" w:rsidDel="00000000" w:rsidP="00000000" w:rsidRDefault="00000000" w:rsidRPr="00000000" w14:paraId="000000A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720" w:right="0" w:hanging="360"/>
              <w:jc w:val="left"/>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Сохтмони сехи оҳан</w:t>
            </w:r>
          </w:p>
        </w:tc>
      </w:tr>
      <w:tr>
        <w:trPr>
          <w:cantSplit w:val="0"/>
          <w:trHeight w:val="118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D">
            <w:pPr>
              <w:tabs>
                <w:tab w:val="left" w:leader="none" w:pos="460"/>
              </w:tabs>
              <w:spacing w:line="276" w:lineRule="auto"/>
              <w:rPr>
                <w:b w:val="1"/>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460"/>
              </w:tabs>
              <w:spacing w:after="0" w:before="0" w:line="276" w:lineRule="auto"/>
              <w:ind w:left="35" w:right="0" w:hanging="35"/>
              <w:jc w:val="left"/>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Сармоягузориҳои афзалиятноки зерлоиҳаҳои аз ҷониби ҷомеа муайяншуда </w:t>
            </w:r>
            <w:r w:rsidDel="00000000" w:rsidR="00000000" w:rsidRPr="00000000">
              <w:rPr>
                <w:i w:val="0"/>
                <w:smallCaps w:val="0"/>
                <w:strike w:val="0"/>
                <w:color w:val="000000"/>
                <w:u w:val="none"/>
                <w:shd w:fill="auto" w:val="clear"/>
                <w:vertAlign w:val="baseline"/>
                <w:rtl w:val="0"/>
              </w:rPr>
              <w:t xml:space="preserve">(рӯйхат аз рӯи дараҷабандии афзалият):</w:t>
            </w:r>
            <w:r w:rsidDel="00000000" w:rsidR="00000000" w:rsidRPr="00000000">
              <w:rPr>
                <w:rtl w:val="0"/>
              </w:rPr>
            </w:r>
          </w:p>
          <w:p w:rsidR="00000000" w:rsidDel="00000000" w:rsidP="00000000" w:rsidRDefault="00000000" w:rsidRPr="00000000" w14:paraId="000000AF">
            <w:pPr>
              <w:tabs>
                <w:tab w:val="left" w:leader="none" w:pos="720"/>
                <w:tab w:val="left" w:leader="none" w:pos="3600"/>
              </w:tabs>
              <w:spacing w:line="276" w:lineRule="auto"/>
              <w:ind w:left="35" w:hanging="35"/>
              <w:jc w:val="both"/>
              <w:rPr>
                <w:b w:val="1"/>
                <w:i w:val="1"/>
              </w:rPr>
            </w:pPr>
            <w:r w:rsidDel="00000000" w:rsidR="00000000" w:rsidRPr="00000000">
              <w:rPr>
                <w:b w:val="1"/>
                <w:i w:val="1"/>
                <w:rtl w:val="0"/>
              </w:rPr>
              <w:t xml:space="preserve">     Санаи 16 март соли 2022 бо иштироки 163 нафар, аз ҷумла 83 нафар занон (аз он 23 нафарашон ҷавонон), 80 мардон (аз он 21 нафар ҷавонон) маҷлиси муайян кардани афзалияти деҳа баргузор гардид, ки натиҷааш чунин ҳаст:</w:t>
            </w:r>
          </w:p>
          <w:p w:rsidR="00000000" w:rsidDel="00000000" w:rsidP="00000000" w:rsidRDefault="00000000" w:rsidRPr="00000000" w14:paraId="000000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720" w:right="0" w:hanging="360"/>
              <w:jc w:val="both"/>
              <w:rPr>
                <w:rFonts w:ascii="Times New Roman" w:cs="Times New Roman" w:eastAsia="Times New Roman" w:hAnsi="Times New Roman"/>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Хати оби нушокӣ – 93 нафар</w:t>
            </w:r>
          </w:p>
          <w:p w:rsidR="00000000" w:rsidDel="00000000" w:rsidP="00000000" w:rsidRDefault="00000000" w:rsidRPr="00000000" w14:paraId="000000B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720" w:right="0" w:hanging="360"/>
              <w:jc w:val="both"/>
              <w:rPr>
                <w:rFonts w:ascii="Times New Roman" w:cs="Times New Roman" w:eastAsia="Times New Roman" w:hAnsi="Times New Roman"/>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Таъмири мактаб № 12 – 58 нафар</w:t>
            </w:r>
          </w:p>
          <w:p w:rsidR="00000000" w:rsidDel="00000000" w:rsidP="00000000" w:rsidRDefault="00000000" w:rsidRPr="00000000" w14:paraId="000000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720" w:right="0" w:hanging="360"/>
              <w:jc w:val="both"/>
              <w:rPr>
                <w:rFonts w:ascii="Times New Roman" w:cs="Times New Roman" w:eastAsia="Times New Roman" w:hAnsi="Times New Roman"/>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Сохтмони сехи дузандаги – 4 нафар</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3">
            <w:pPr>
              <w:tabs>
                <w:tab w:val="left" w:leader="none" w:pos="720"/>
                <w:tab w:val="left" w:leader="none" w:pos="3600"/>
              </w:tabs>
              <w:spacing w:line="276" w:lineRule="auto"/>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4">
            <w:pPr>
              <w:tabs>
                <w:tab w:val="left" w:leader="none" w:pos="3600"/>
              </w:tabs>
              <w:ind w:right="-284"/>
              <w:jc w:val="both"/>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1.3 Тавсифи мушкилии интихобшуда ва чӣ тавр зерлоиҳаи интихобшуда барои ҳалли мушкилии муайяншуда пешбинӣ шудааст:</w:t>
            </w:r>
          </w:p>
          <w:p w:rsidR="00000000" w:rsidDel="00000000" w:rsidP="00000000" w:rsidRDefault="00000000" w:rsidRPr="00000000" w14:paraId="000000B6">
            <w:pPr>
              <w:tabs>
                <w:tab w:val="left" w:leader="none" w:pos="3600"/>
              </w:tabs>
              <w:jc w:val="both"/>
              <w:rPr>
                <w:b w:val="1"/>
                <w:i w:val="1"/>
              </w:rPr>
            </w:pPr>
            <w:r w:rsidDel="00000000" w:rsidR="00000000" w:rsidRPr="00000000">
              <w:rPr>
                <w:b w:val="1"/>
                <w:i w:val="1"/>
                <w:rtl w:val="0"/>
              </w:rPr>
              <w:t xml:space="preserve">          Афзалияти интихобгардида яке аз мушкилоти асосии деҳа ба хисоб меравад. Он дар натиҷаи муҳокимаи гуруҳҳои мақсаднок (фокус-гуруҳҳо) ва баррасӣ дар маҷлиси умумии афзалиятдиҳии деҳа мушкилоти аввалиндараҷа ҳисобида шуда барои дастгирӣ ва маблағгузорӣ пешниҳод гардид. Ҳали ин мушкилот дар оянда имконият медиҳад, ки душворият дар сатҳи деҳа мавҷудбуда бартараф карда шаванд, аз ҷумла: танқисии аҳолии маҳал аз норасогии оби тозаи нушокӣ. Паст кардани сатҳи бемориҳои гуногуни сироятӣ. Ҳолати санитарӣ ва бехатарии системаи хати оби нушокӣ.</w:t>
            </w:r>
          </w:p>
        </w:tc>
      </w:tr>
    </w:tbl>
    <w:p w:rsidR="00000000" w:rsidDel="00000000" w:rsidP="00000000" w:rsidRDefault="00000000" w:rsidRPr="00000000" w14:paraId="000000B7">
      <w:pPr>
        <w:tabs>
          <w:tab w:val="left" w:leader="none" w:pos="3600"/>
        </w:tabs>
        <w:spacing w:line="276" w:lineRule="auto"/>
        <w:rPr>
          <w:b w:val="1"/>
        </w:rPr>
      </w:pPr>
      <w:r w:rsidDel="00000000" w:rsidR="00000000" w:rsidRPr="00000000">
        <w:rPr>
          <w:rtl w:val="0"/>
        </w:rPr>
      </w:r>
    </w:p>
    <w:p w:rsidR="00000000" w:rsidDel="00000000" w:rsidP="00000000" w:rsidRDefault="00000000" w:rsidRPr="00000000" w14:paraId="000000B8">
      <w:pPr>
        <w:tabs>
          <w:tab w:val="left" w:leader="none" w:pos="3600"/>
        </w:tabs>
        <w:spacing w:line="276" w:lineRule="auto"/>
        <w:rPr/>
      </w:pPr>
      <w:r w:rsidDel="00000000" w:rsidR="00000000" w:rsidRPr="00000000">
        <w:rPr>
          <w:b w:val="1"/>
          <w:rtl w:val="0"/>
        </w:rPr>
        <w:t xml:space="preserve">1.4 Ҳадафи зерлоиҳа</w:t>
      </w:r>
      <w:r w:rsidDel="00000000" w:rsidR="00000000" w:rsidRPr="00000000">
        <w:rPr>
          <w:rtl w:val="0"/>
        </w:rPr>
        <w:t xml:space="preserve"> (деҳа ба чӣ ноил шудан мехоҳад?):</w:t>
      </w:r>
    </w:p>
    <w:p w:rsidR="00000000" w:rsidDel="00000000" w:rsidP="00000000" w:rsidRDefault="00000000" w:rsidRPr="00000000" w14:paraId="000000B9">
      <w:pPr>
        <w:tabs>
          <w:tab w:val="left" w:leader="none" w:pos="720"/>
          <w:tab w:val="left" w:leader="none" w:pos="3960"/>
        </w:tabs>
        <w:rPr>
          <w:b w:val="1"/>
          <w:i w:val="1"/>
        </w:rPr>
      </w:pPr>
      <w:r w:rsidDel="00000000" w:rsidR="00000000" w:rsidRPr="00000000">
        <w:rPr>
          <w:rtl w:val="0"/>
        </w:rPr>
        <w:tab/>
      </w:r>
      <w:r w:rsidDel="00000000" w:rsidR="00000000" w:rsidRPr="00000000">
        <w:rPr>
          <w:b w:val="1"/>
          <w:i w:val="1"/>
          <w:rtl w:val="0"/>
        </w:rPr>
        <w:t xml:space="preserve">Таъмини аҳолӣ бо оби тозаи нушокӣ ва сохтмони системаи хати оби  нушоки дар деҳаи Миденшор . </w:t>
      </w:r>
    </w:p>
    <w:p w:rsidR="00000000" w:rsidDel="00000000" w:rsidP="00000000" w:rsidRDefault="00000000" w:rsidRPr="00000000" w14:paraId="000000B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35"/>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Натиҷаҳои пешбинишуда аз зерлоиҳа</w:t>
      </w:r>
      <w:r w:rsidDel="00000000" w:rsidR="00000000" w:rsidRPr="00000000">
        <w:rPr>
          <w:i w:val="0"/>
          <w:smallCaps w:val="0"/>
          <w:strike w:val="0"/>
          <w:color w:val="000000"/>
          <w:u w:val="none"/>
          <w:shd w:fill="auto" w:val="clear"/>
          <w:vertAlign w:val="baseline"/>
          <w:rtl w:val="0"/>
        </w:rPr>
        <w:t xml:space="preserve"> (лутфан 2-3 нишондиҳандаро барои арзёбӣ номбар кунед, ки оё лоиҳа ба ҳадафи худ расид ё не):</w:t>
      </w:r>
    </w:p>
    <w:p w:rsidR="00000000" w:rsidDel="00000000" w:rsidP="00000000" w:rsidRDefault="00000000" w:rsidRPr="00000000" w14:paraId="000000B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1145" w:right="0" w:hanging="360"/>
        <w:jc w:val="left"/>
        <w:rPr>
          <w:rFonts w:ascii="Times New Roman" w:cs="Times New Roman" w:eastAsia="Times New Roman" w:hAnsi="Times New Roman"/>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Сохтмони хати оби нушокӣ аз нав сохта шавад.</w:t>
      </w:r>
    </w:p>
    <w:p w:rsidR="00000000" w:rsidDel="00000000" w:rsidP="00000000" w:rsidRDefault="00000000" w:rsidRPr="00000000" w14:paraId="000000B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1145" w:right="0" w:hanging="360"/>
        <w:jc w:val="left"/>
        <w:rPr>
          <w:rFonts w:ascii="Times New Roman" w:cs="Times New Roman" w:eastAsia="Times New Roman" w:hAnsi="Times New Roman"/>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Аҳолии деҳа пурра бо оби тозаи ошомидани таъмин мегардад. </w:t>
      </w:r>
    </w:p>
    <w:p w:rsidR="00000000" w:rsidDel="00000000" w:rsidP="00000000" w:rsidRDefault="00000000" w:rsidRPr="00000000" w14:paraId="000000B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1145" w:right="0" w:hanging="360"/>
        <w:jc w:val="left"/>
        <w:rPr>
          <w:rFonts w:ascii="Times New Roman" w:cs="Times New Roman" w:eastAsia="Times New Roman" w:hAnsi="Times New Roman"/>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Бо истифода аз таҳизоти ҳисобкунаки сарфи об хонаводаҳо ба таври доимӣ бо оби нушокӣ таъмин мегрданд. </w:t>
      </w:r>
    </w:p>
    <w:p w:rsidR="00000000" w:rsidDel="00000000" w:rsidP="00000000" w:rsidRDefault="00000000" w:rsidRPr="00000000" w14:paraId="000000B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1145"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Вазъи экологии муҳити зист хубтар мегардад.</w:t>
      </w: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435"/>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Ҷузъҳои зерлоиҳа:</w:t>
      </w:r>
      <w:r w:rsidDel="00000000" w:rsidR="00000000" w:rsidRPr="00000000">
        <w:rPr>
          <w:i w:val="0"/>
          <w:smallCaps w:val="0"/>
          <w:strike w:val="0"/>
          <w:color w:val="000000"/>
          <w:u w:val="none"/>
          <w:shd w:fill="auto" w:val="clear"/>
          <w:vertAlign w:val="baseline"/>
          <w:rtl w:val="0"/>
        </w:rPr>
        <w:t xml:space="preserve"> (ҳадди ақал 2-3 вазифаҳоеро номбар кунед, ки бояд аз оғози татбиқ то анҷоми онҳо иҷро шаванд):</w:t>
      </w:r>
    </w:p>
    <w:p w:rsidR="00000000" w:rsidDel="00000000" w:rsidP="00000000" w:rsidRDefault="00000000" w:rsidRPr="00000000" w14:paraId="000000C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55" w:right="0" w:hanging="360"/>
        <w:jc w:val="left"/>
        <w:rPr>
          <w:rFonts w:ascii="Times New Roman" w:cs="Times New Roman" w:eastAsia="Times New Roman" w:hAnsi="Times New Roman"/>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Сохтмони хати оби нушокӣ аз нав сохта шавад.</w:t>
      </w:r>
    </w:p>
    <w:p w:rsidR="00000000" w:rsidDel="00000000" w:rsidP="00000000" w:rsidRDefault="00000000" w:rsidRPr="00000000" w14:paraId="000000C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55" w:right="0" w:hanging="360"/>
        <w:jc w:val="left"/>
        <w:rPr>
          <w:rFonts w:ascii="Times New Roman" w:cs="Times New Roman" w:eastAsia="Times New Roman" w:hAnsi="Times New Roman"/>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Ҳавзи захирасозӣ ва тақсими оби нушокӣ бунёд карда мешаванд.</w:t>
      </w:r>
    </w:p>
    <w:p w:rsidR="00000000" w:rsidDel="00000000" w:rsidP="00000000" w:rsidRDefault="00000000" w:rsidRPr="00000000" w14:paraId="000000C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55" w:right="0" w:hanging="360"/>
        <w:jc w:val="left"/>
        <w:rPr>
          <w:rFonts w:ascii="Times New Roman" w:cs="Times New Roman" w:eastAsia="Times New Roman" w:hAnsi="Times New Roman"/>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Ҳисобкунакҳои обӣ бо мақсади сарфакорона истифода намудани об дар система набз карда мешаванд.</w:t>
      </w:r>
    </w:p>
    <w:p w:rsidR="00000000" w:rsidDel="00000000" w:rsidP="00000000" w:rsidRDefault="00000000" w:rsidRPr="00000000" w14:paraId="000000C3">
      <w:pPr>
        <w:tabs>
          <w:tab w:val="left" w:leader="none" w:pos="720"/>
          <w:tab w:val="left" w:leader="none" w:pos="3960"/>
        </w:tabs>
        <w:spacing w:line="276" w:lineRule="auto"/>
        <w:rPr>
          <w:b w:val="1"/>
          <w:i w:val="1"/>
        </w:rPr>
      </w:pPr>
      <w:r w:rsidDel="00000000" w:rsidR="00000000" w:rsidRPr="00000000">
        <w:rPr>
          <w:b w:val="1"/>
          <w:rtl w:val="0"/>
        </w:rPr>
        <w:t xml:space="preserve">1.7 Таъсирнокӣ ба муҳити зист:</w:t>
      </w:r>
      <w:r w:rsidDel="00000000" w:rsidR="00000000" w:rsidRPr="00000000">
        <w:rPr>
          <w:rtl w:val="0"/>
        </w:rPr>
      </w:r>
    </w:p>
    <w:p w:rsidR="00000000" w:rsidDel="00000000" w:rsidP="00000000" w:rsidRDefault="00000000" w:rsidRPr="00000000" w14:paraId="000000C4">
      <w:pPr>
        <w:tabs>
          <w:tab w:val="left" w:leader="none" w:pos="720"/>
          <w:tab w:val="left" w:leader="none" w:pos="3960"/>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101600</wp:posOffset>
                </wp:positionV>
                <wp:extent cx="273294" cy="231775"/>
                <wp:effectExtent b="0" l="0" r="0" t="0"/>
                <wp:wrapNone/>
                <wp:docPr id="22" name=""/>
                <a:graphic>
                  <a:graphicData uri="http://schemas.microsoft.com/office/word/2010/wordprocessingShape">
                    <wps:wsp>
                      <wps:cNvSpPr/>
                      <wps:cNvPr id="2" name="Shape 2"/>
                      <wps:spPr>
                        <a:xfrm>
                          <a:off x="5214116" y="3668875"/>
                          <a:ext cx="263769" cy="2222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101600</wp:posOffset>
                </wp:positionV>
                <wp:extent cx="273294" cy="231775"/>
                <wp:effectExtent b="0" l="0" r="0" t="0"/>
                <wp:wrapNone/>
                <wp:docPr id="22"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273294" cy="231775"/>
                        </a:xfrm>
                        <a:prstGeom prst="rect"/>
                        <a:ln/>
                      </pic:spPr>
                    </pic:pic>
                  </a:graphicData>
                </a:graphic>
              </wp:anchor>
            </w:drawing>
          </mc:Fallback>
        </mc:AlternateContent>
      </w:r>
    </w:p>
    <w:p w:rsidR="00000000" w:rsidDel="00000000" w:rsidP="00000000" w:rsidRDefault="00000000" w:rsidRPr="00000000" w14:paraId="000000C5">
      <w:pPr>
        <w:tabs>
          <w:tab w:val="left" w:leader="none" w:pos="720"/>
          <w:tab w:val="left" w:leader="none" w:pos="3960"/>
        </w:tabs>
        <w:rPr/>
      </w:pPr>
      <w:r w:rsidDel="00000000" w:rsidR="00000000" w:rsidRPr="00000000">
        <w:rPr>
          <w:rtl w:val="0"/>
        </w:rPr>
        <w:t xml:space="preserve">           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192405" cy="192405"/>
                <wp:effectExtent b="0" l="0" r="0" t="0"/>
                <wp:wrapNone/>
                <wp:docPr id="24" name=""/>
                <a:graphic>
                  <a:graphicData uri="http://schemas.microsoft.com/office/word/2010/wordprocessingShape">
                    <wps:wsp>
                      <wps:cNvSpPr/>
                      <wps:cNvPr id="4" name="Shape 4"/>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192405" cy="192405"/>
                <wp:effectExtent b="0" l="0" r="0" t="0"/>
                <wp:wrapNone/>
                <wp:docPr id="24"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31" name=""/>
                <a:graphic>
                  <a:graphicData uri="http://schemas.microsoft.com/office/word/2010/wordprocessingShape">
                    <wps:wsp>
                      <wps:cNvSpPr/>
                      <wps:cNvPr id="11" name="Shape 11"/>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31"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5" name=""/>
                <a:graphic>
                  <a:graphicData uri="http://schemas.microsoft.com/office/word/2010/wordprocessingShape">
                    <wps:wsp>
                      <wps:cNvSpPr/>
                      <wps:cNvPr id="5" name="Shape 5"/>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5"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192405" cy="192405"/>
                        </a:xfrm>
                        <a:prstGeom prst="rect"/>
                        <a:ln/>
                      </pic:spPr>
                    </pic:pic>
                  </a:graphicData>
                </a:graphic>
              </wp:anchor>
            </w:drawing>
          </mc:Fallback>
        </mc:AlternateContent>
      </w:r>
    </w:p>
    <w:p w:rsidR="00000000" w:rsidDel="00000000" w:rsidP="00000000" w:rsidRDefault="00000000" w:rsidRPr="00000000" w14:paraId="000000C6">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7">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8">
      <w:pPr>
        <w:tabs>
          <w:tab w:val="left" w:leader="none" w:pos="720"/>
          <w:tab w:val="left" w:leader="none" w:pos="3960"/>
        </w:tabs>
        <w:rPr>
          <w:i w:val="1"/>
        </w:rPr>
      </w:pPr>
      <w:r w:rsidDel="00000000" w:rsidR="00000000" w:rsidRPr="00000000">
        <w:rPr>
          <w:i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C9">
      <w:pPr>
        <w:ind w:firstLine="720"/>
        <w:jc w:val="both"/>
        <w:rPr>
          <w:b w:val="1"/>
          <w:i w:val="1"/>
        </w:rPr>
      </w:pPr>
      <w:r w:rsidDel="00000000" w:rsidR="00000000" w:rsidRPr="00000000">
        <w:rPr>
          <w:b w:val="1"/>
          <w:i w:val="1"/>
          <w:rtl w:val="0"/>
        </w:rPr>
        <w:t xml:space="preserve">Баробари таъмин гардидани аҳолии деҳа бо оби тозаи ошомиданӣ дар роҳраву кӯчаҳо ва заминҳои наздиҳавлигии сокинон парвариши гулҳои ороишӣ, дарахтони мевадиҳанда ва сояафкан ба роҳ монда мешаванд. Ин имконият медиҳад ки муҳити зисти ҳар як сокини маҳалла ва дар маҷмӯъ тамоми деҳа дигаргун мешавад.</w:t>
      </w:r>
    </w:p>
    <w:p w:rsidR="00000000" w:rsidDel="00000000" w:rsidP="00000000" w:rsidRDefault="00000000" w:rsidRPr="00000000" w14:paraId="000000CA">
      <w:pPr>
        <w:ind w:firstLine="720"/>
        <w:rPr>
          <w:b w:val="1"/>
          <w:i w:val="1"/>
        </w:rPr>
      </w:pPr>
      <w:r w:rsidDel="00000000" w:rsidR="00000000" w:rsidRPr="00000000">
        <w:rPr>
          <w:rtl w:val="0"/>
        </w:rPr>
      </w:r>
    </w:p>
    <w:p w:rsidR="00000000" w:rsidDel="00000000" w:rsidP="00000000" w:rsidRDefault="00000000" w:rsidRPr="00000000" w14:paraId="000000CB">
      <w:pPr>
        <w:tabs>
          <w:tab w:val="left" w:leader="none" w:pos="720"/>
          <w:tab w:val="left" w:leader="none" w:pos="3960"/>
        </w:tabs>
        <w:rPr>
          <w:b w:val="1"/>
        </w:rPr>
      </w:pPr>
      <w:r w:rsidDel="00000000" w:rsidR="00000000" w:rsidRPr="00000000">
        <w:rPr>
          <w:b w:val="1"/>
          <w:rtl w:val="0"/>
        </w:rPr>
        <w:t xml:space="preserve">1.8. Роҳҳое, ки ба зерлоиҳа дар ҳалли масъалаҳои тағйирёбии иқлим, аз ҷумла равишҳои сарфакоронаи энергия ва энергияи тоза мусоидат мекунад:</w:t>
      </w:r>
    </w:p>
    <w:p w:rsidR="00000000" w:rsidDel="00000000" w:rsidP="00000000" w:rsidRDefault="00000000" w:rsidRPr="00000000" w14:paraId="000000CC">
      <w:pPr>
        <w:tabs>
          <w:tab w:val="left" w:leader="none" w:pos="720"/>
          <w:tab w:val="left" w:leader="none" w:pos="3960"/>
        </w:tabs>
        <w:ind w:left="75" w:firstLine="0"/>
        <w:rPr>
          <w:b w:val="1"/>
          <w:i w:val="1"/>
        </w:rPr>
      </w:pPr>
      <w:r w:rsidDel="00000000" w:rsidR="00000000" w:rsidRPr="00000000">
        <w:rPr>
          <w:b w:val="1"/>
          <w:i w:val="1"/>
          <w:rtl w:val="0"/>
        </w:rPr>
        <w:t xml:space="preserve">1. Насби ҳисобкунакҳои обӣ ва сарфакорона истифода намудани захираи оби нушокӣ дар деҳа.</w:t>
      </w:r>
    </w:p>
    <w:p w:rsidR="00000000" w:rsidDel="00000000" w:rsidP="00000000" w:rsidRDefault="00000000" w:rsidRPr="00000000" w14:paraId="000000CD">
      <w:pPr>
        <w:tabs>
          <w:tab w:val="left" w:leader="none" w:pos="720"/>
          <w:tab w:val="left" w:leader="none" w:pos="3960"/>
        </w:tabs>
        <w:ind w:left="75" w:firstLine="0"/>
        <w:rPr>
          <w:b w:val="1"/>
          <w:i w:val="1"/>
        </w:rPr>
      </w:pPr>
      <w:r w:rsidDel="00000000" w:rsidR="00000000" w:rsidRPr="00000000">
        <w:rPr>
          <w:b w:val="1"/>
          <w:i w:val="1"/>
          <w:rtl w:val="0"/>
        </w:rPr>
        <w:t xml:space="preserve">2. Ба роҳ мондани парвариши дарахтони ороишӣ ва сояафкан дар роҳраву назди хонаҳои истиқоматӣ.</w:t>
      </w:r>
    </w:p>
    <w:p w:rsidR="00000000" w:rsidDel="00000000" w:rsidP="00000000" w:rsidRDefault="00000000" w:rsidRPr="00000000" w14:paraId="000000CE">
      <w:pPr>
        <w:tabs>
          <w:tab w:val="left" w:leader="none" w:pos="720"/>
          <w:tab w:val="left" w:leader="none" w:pos="3960"/>
        </w:tabs>
        <w:rPr>
          <w:b w:val="1"/>
        </w:rPr>
      </w:pPr>
      <w:r w:rsidDel="00000000" w:rsidR="00000000" w:rsidRPr="00000000">
        <w:rPr>
          <w:b w:val="1"/>
          <w:rtl w:val="0"/>
        </w:rPr>
        <w:t xml:space="preserve">1.9 Роҳҳое, ки зерлоиҳа эҳтиёҷоти маъюбонро қонеъ мекунад?</w:t>
      </w:r>
    </w:p>
    <w:p w:rsidR="00000000" w:rsidDel="00000000" w:rsidP="00000000" w:rsidRDefault="00000000" w:rsidRPr="00000000" w14:paraId="000000CF">
      <w:pPr>
        <w:tabs>
          <w:tab w:val="left" w:leader="none" w:pos="720"/>
          <w:tab w:val="left" w:leader="none" w:pos="3600"/>
        </w:tabs>
        <w:jc w:val="both"/>
        <w:rPr>
          <w:b w:val="1"/>
          <w:i w:val="1"/>
        </w:rPr>
      </w:pPr>
      <w:r w:rsidDel="00000000" w:rsidR="00000000" w:rsidRPr="00000000">
        <w:rPr>
          <w:rtl w:val="0"/>
        </w:rPr>
        <w:tab/>
      </w:r>
      <w:r w:rsidDel="00000000" w:rsidR="00000000" w:rsidRPr="00000000">
        <w:rPr>
          <w:b w:val="1"/>
          <w:i w:val="1"/>
          <w:rtl w:val="0"/>
        </w:rPr>
        <w:t xml:space="preserve">Дар деҳа 36 нафар шахсони маъюбият дошта дар оилаҳои гуногун зиндагӣ мекунанд.</w:t>
      </w:r>
    </w:p>
    <w:p w:rsidR="00000000" w:rsidDel="00000000" w:rsidP="00000000" w:rsidRDefault="00000000" w:rsidRPr="00000000" w14:paraId="000000D0">
      <w:pPr>
        <w:tabs>
          <w:tab w:val="left" w:leader="none" w:pos="720"/>
          <w:tab w:val="left" w:leader="none" w:pos="3600"/>
        </w:tabs>
        <w:jc w:val="both"/>
        <w:rPr>
          <w:b w:val="1"/>
          <w:i w:val="1"/>
        </w:rPr>
      </w:pPr>
      <w:r w:rsidDel="00000000" w:rsidR="00000000" w:rsidRPr="00000000">
        <w:rPr>
          <w:b w:val="1"/>
          <w:i w:val="1"/>
          <w:rtl w:val="0"/>
        </w:rPr>
        <w:t xml:space="preserve">Ҳангоми ҳамалисозии лоиҳа пеш аз ҳама манфиятҳои онҳо ҷиддӣ ба эътибор гирифта мешаванд, нуқтаҳои истифодабарии об дар ҳавлиҳояшон дар ҷойи мувофиқ насб карда мешаванд, то ки шахсони маъюб ба онҳо пурра дастрасӣ дошта бошанд. Инчунин мувофиқи имконияти лоиҳа ва захираҳои доимӣ дигар шароитҳои маишии ба истифодаи об таалуқдошта барои онҳо муайё карда мешаванд. </w:t>
      </w:r>
    </w:p>
    <w:p w:rsidR="00000000" w:rsidDel="00000000" w:rsidP="00000000" w:rsidRDefault="00000000" w:rsidRPr="00000000" w14:paraId="000000D1">
      <w:pPr>
        <w:tabs>
          <w:tab w:val="left" w:leader="none" w:pos="720"/>
          <w:tab w:val="left" w:leader="none" w:pos="3600"/>
        </w:tabs>
        <w:ind w:left="-108" w:firstLine="0"/>
        <w:rPr/>
      </w:pPr>
      <w:r w:rsidDel="00000000" w:rsidR="00000000" w:rsidRPr="00000000">
        <w:rPr>
          <w:rtl w:val="0"/>
        </w:rPr>
      </w:r>
    </w:p>
    <w:p w:rsidR="00000000" w:rsidDel="00000000" w:rsidP="00000000" w:rsidRDefault="00000000" w:rsidRPr="00000000" w14:paraId="000000D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pPr>
      <w:r w:rsidDel="00000000" w:rsidR="00000000" w:rsidRPr="00000000">
        <w:rPr>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D3">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709" w:right="-331" w:hanging="425"/>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D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09"/>
          <w:tab w:val="left" w:leader="none" w:pos="3600"/>
        </w:tabs>
        <w:spacing w:after="0" w:before="0" w:line="240" w:lineRule="auto"/>
        <w:ind w:left="709" w:right="-331" w:hanging="425"/>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Не, ин сохтмони нав нест ва тасдиқи моликияти замин аз ҷамоат/ вазорат талаб карда намешавад.</w:t>
      </w:r>
    </w:p>
    <w:p w:rsidR="00000000" w:rsidDel="00000000" w:rsidP="00000000" w:rsidRDefault="00000000" w:rsidRPr="00000000" w14:paraId="000000D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09"/>
          <w:tab w:val="left" w:leader="none" w:pos="3600"/>
        </w:tabs>
        <w:spacing w:after="0" w:before="0" w:line="240" w:lineRule="auto"/>
        <w:ind w:left="709" w:right="-141" w:hanging="425"/>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 </w:t>
      </w:r>
    </w:p>
    <w:p w:rsidR="00000000" w:rsidDel="00000000" w:rsidP="00000000" w:rsidRDefault="00000000" w:rsidRPr="00000000" w14:paraId="000000D6">
      <w:pPr>
        <w:spacing w:line="254" w:lineRule="auto"/>
        <w:ind w:right="180"/>
        <w:rPr>
          <w:b w:val="1"/>
          <w:i w:val="1"/>
        </w:rPr>
      </w:pP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4" w:lineRule="auto"/>
        <w:ind w:left="360" w:right="18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Маълумот дар бораи молия ва буҷет</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4" w:lineRule="auto"/>
        <w:ind w:left="360" w:right="18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9">
      <w:pPr>
        <w:spacing w:line="254" w:lineRule="auto"/>
        <w:ind w:right="180"/>
        <w:rPr>
          <w:b w:val="1"/>
          <w:color w:val="44546a"/>
        </w:rPr>
      </w:pPr>
      <w:r w:rsidDel="00000000" w:rsidR="00000000" w:rsidRPr="00000000">
        <w:rPr>
          <w:b w:val="1"/>
          <w:rtl w:val="0"/>
        </w:rPr>
        <w:t xml:space="preserve">2.1  Арзиши тахминии зерлоиҳа:</w:t>
      </w:r>
      <w:r w:rsidDel="00000000" w:rsidR="00000000" w:rsidRPr="00000000">
        <w:rPr>
          <w:rtl w:val="0"/>
        </w:rPr>
      </w:r>
    </w:p>
    <w:p w:rsidR="00000000" w:rsidDel="00000000" w:rsidP="00000000" w:rsidRDefault="00000000" w:rsidRPr="00000000" w14:paraId="000000DA">
      <w:pPr>
        <w:spacing w:after="120" w:lineRule="auto"/>
        <w:jc w:val="both"/>
        <w:rPr>
          <w:i w:val="1"/>
        </w:rPr>
      </w:pPr>
      <w:r w:rsidDel="00000000" w:rsidR="00000000" w:rsidRPr="00000000">
        <w:rPr>
          <w:i w:val="1"/>
          <w:rtl w:val="0"/>
        </w:rPr>
        <w:t xml:space="preserve">Лутфан буҷаи тахминиро аз руйи фаҳмиши нархҳо, арзишҳо дар минтақаатон пур кунед. Барои нархҳои маводи нархҳои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раҳнамоии ҳадафҳои Лоиҳа ва тафсияҳоро доир ба интихоби маводи сохтмонӣ, ки ҷавобгӯ ба истифодаи самараноки неруи барқ ва мутобиқ ба муҳити зист астанд, дошта бошед.</w:t>
      </w:r>
    </w:p>
    <w:p w:rsidR="00000000" w:rsidDel="00000000" w:rsidP="00000000" w:rsidRDefault="00000000" w:rsidRPr="00000000" w14:paraId="000000DB">
      <w:pPr>
        <w:spacing w:after="120" w:lineRule="auto"/>
        <w:jc w:val="both"/>
        <w:rPr>
          <w:b w:val="1"/>
        </w:rPr>
      </w:pPr>
      <w:r w:rsidDel="00000000" w:rsidR="00000000" w:rsidRPr="00000000">
        <w:rPr>
          <w:b w:val="1"/>
          <w:rtl w:val="0"/>
        </w:rPr>
        <w:t xml:space="preserve">Ҷадвали1.1  Баҳодиҳии хароҷоти корҳо дар доираи зерлоиҳа</w:t>
      </w:r>
    </w:p>
    <w:tbl>
      <w:tblPr>
        <w:tblStyle w:val="Table6"/>
        <w:tblW w:w="10188.0" w:type="dxa"/>
        <w:jc w:val="left"/>
        <w:tblInd w:w="-115.0" w:type="dxa"/>
        <w:tblLayout w:type="fixed"/>
        <w:tblLook w:val="0400"/>
      </w:tblPr>
      <w:tblGrid>
        <w:gridCol w:w="562"/>
        <w:gridCol w:w="2694"/>
        <w:gridCol w:w="1055"/>
        <w:gridCol w:w="1223"/>
        <w:gridCol w:w="945"/>
        <w:gridCol w:w="1143"/>
        <w:gridCol w:w="1858"/>
        <w:gridCol w:w="708"/>
        <w:tblGridChange w:id="0">
          <w:tblGrid>
            <w:gridCol w:w="562"/>
            <w:gridCol w:w="2694"/>
            <w:gridCol w:w="1055"/>
            <w:gridCol w:w="1223"/>
            <w:gridCol w:w="945"/>
            <w:gridCol w:w="1143"/>
            <w:gridCol w:w="1858"/>
            <w:gridCol w:w="708"/>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C">
            <w:pPr>
              <w:spacing w:after="120" w:lineRule="auto"/>
              <w:ind w:right="-108"/>
              <w:jc w:val="both"/>
              <w:rPr/>
            </w:pPr>
            <w:r w:rsidDel="00000000" w:rsidR="00000000" w:rsidRPr="00000000">
              <w:rPr>
                <w:color w:val="000000"/>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D">
            <w:pPr>
              <w:spacing w:after="120" w:lineRule="auto"/>
              <w:jc w:val="center"/>
              <w:rPr/>
            </w:pPr>
            <w:r w:rsidDel="00000000" w:rsidR="00000000" w:rsidRPr="00000000">
              <w:rPr>
                <w:b w:val="1"/>
                <w:color w:val="000000"/>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E">
            <w:pPr>
              <w:spacing w:after="120" w:lineRule="auto"/>
              <w:jc w:val="center"/>
              <w:rPr/>
            </w:pPr>
            <w:r w:rsidDel="00000000" w:rsidR="00000000" w:rsidRPr="00000000">
              <w:rPr>
                <w:b w:val="1"/>
                <w:color w:val="000000"/>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F">
            <w:pPr>
              <w:spacing w:after="120" w:lineRule="auto"/>
              <w:jc w:val="center"/>
              <w:rPr/>
            </w:pPr>
            <w:r w:rsidDel="00000000" w:rsidR="00000000" w:rsidRPr="00000000">
              <w:rPr>
                <w:b w:val="1"/>
                <w:color w:val="000000"/>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0">
            <w:pPr>
              <w:spacing w:after="120" w:lineRule="auto"/>
              <w:jc w:val="center"/>
              <w:rPr/>
            </w:pPr>
            <w:r w:rsidDel="00000000" w:rsidR="00000000" w:rsidRPr="00000000">
              <w:rPr>
                <w:b w:val="1"/>
                <w:color w:val="000000"/>
                <w:rtl w:val="0"/>
              </w:rPr>
              <w:t xml:space="preserve">Арзиш</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1">
            <w:pPr>
              <w:spacing w:after="120" w:lineRule="auto"/>
              <w:jc w:val="center"/>
              <w:rPr>
                <w:b w:val="1"/>
                <w:color w:val="000000"/>
              </w:rPr>
            </w:pPr>
            <w:r w:rsidDel="00000000" w:rsidR="00000000" w:rsidRPr="00000000">
              <w:rPr>
                <w:b w:val="1"/>
                <w:color w:val="000000"/>
                <w:rtl w:val="0"/>
              </w:rPr>
              <w:t xml:space="preserve">Арзиши умумӣ</w:t>
            </w:r>
          </w:p>
          <w:p w:rsidR="00000000" w:rsidDel="00000000" w:rsidP="00000000" w:rsidRDefault="00000000" w:rsidRPr="00000000" w14:paraId="000000E2">
            <w:pPr>
              <w:spacing w:after="120" w:lineRule="auto"/>
              <w:jc w:val="center"/>
              <w:rPr/>
            </w:pPr>
            <w:r w:rsidDel="00000000" w:rsidR="00000000" w:rsidRPr="00000000">
              <w:rPr>
                <w:b w:val="1"/>
                <w:color w:val="000000"/>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3">
            <w:pPr>
              <w:spacing w:after="120" w:lineRule="auto"/>
              <w:jc w:val="center"/>
              <w:rPr/>
            </w:pPr>
            <w:r w:rsidDel="00000000" w:rsidR="00000000" w:rsidRPr="00000000">
              <w:rPr>
                <w:b w:val="1"/>
                <w:color w:val="000000"/>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4">
            <w:pPr>
              <w:spacing w:after="120" w:lineRule="auto"/>
              <w:jc w:val="center"/>
              <w:rPr/>
            </w:pPr>
            <w:r w:rsidDel="00000000" w:rsidR="00000000" w:rsidRPr="00000000">
              <w:rPr>
                <w:b w:val="1"/>
                <w:color w:val="000000"/>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B">
            <w:pPr>
              <w:rPr>
                <w:highlight w:val="yellow"/>
              </w:rPr>
            </w:pPr>
            <w:r w:rsidDel="00000000" w:rsidR="00000000" w:rsidRPr="00000000">
              <w:rPr>
                <w:b w:val="1"/>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D">
            <w:pPr>
              <w:spacing w:after="120" w:lineRule="auto"/>
              <w:ind w:right="-108"/>
              <w:jc w:val="both"/>
              <w:rPr/>
            </w:pPr>
            <w:r w:rsidDel="00000000" w:rsidR="00000000" w:rsidRPr="00000000">
              <w:rPr>
                <w:b w:val="1"/>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E">
            <w:pPr>
              <w:rPr>
                <w:b w:val="1"/>
              </w:rPr>
            </w:pPr>
            <w:r w:rsidDel="00000000" w:rsidR="00000000" w:rsidRPr="00000000">
              <w:rPr>
                <w:b w:val="1"/>
                <w:rtl w:val="0"/>
              </w:rPr>
              <w:t xml:space="preserve">Тартиб додани ҳуҷҷатҳои лоиҳавӣ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4">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5">
            <w:pPr>
              <w:spacing w:after="120" w:lineRule="auto"/>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6">
            <w:pPr>
              <w:rPr/>
            </w:pPr>
            <w:r w:rsidDel="00000000" w:rsidR="00000000" w:rsidRPr="00000000">
              <w:rPr>
                <w:rtl w:val="0"/>
              </w:rPr>
              <w:t xml:space="preserve">Лоҳиякашӣ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9">
            <w:pPr>
              <w:rPr/>
            </w:pPr>
            <w:r w:rsidDel="00000000" w:rsidR="00000000" w:rsidRPr="00000000">
              <w:rPr>
                <w:rtl w:val="0"/>
              </w:rPr>
              <w:t xml:space="preserve">  2200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F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D">
            <w:pPr>
              <w:spacing w:after="120" w:lineRule="auto"/>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E">
            <w:pPr>
              <w:rPr/>
            </w:pPr>
            <w:r w:rsidDel="00000000" w:rsidR="00000000" w:rsidRPr="00000000">
              <w:rPr>
                <w:rtl w:val="0"/>
              </w:rPr>
              <w:t xml:space="preserve">Экспертизаи давлатӣ ва назорати муаллифӣ</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FF">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1">
            <w:pPr>
              <w:jc w:val="center"/>
              <w:rPr/>
            </w:pPr>
            <w:r w:rsidDel="00000000" w:rsidR="00000000" w:rsidRPr="00000000">
              <w:rPr>
                <w:rtl w:val="0"/>
              </w:rPr>
              <w:t xml:space="preserve">520</w:t>
            </w:r>
          </w:p>
        </w:tc>
        <w:tc>
          <w:tcPr>
            <w:tcBorders>
              <w:top w:color="000000" w:space="0" w:sz="0" w:val="nil"/>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0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spacing w:after="120" w:lineRule="auto"/>
              <w:jc w:val="both"/>
              <w:rPr>
                <w:b w:val="1"/>
              </w:rPr>
            </w:pPr>
            <w:r w:rsidDel="00000000" w:rsidR="00000000" w:rsidRPr="00000000">
              <w:rPr>
                <w:b w:val="1"/>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9">
            <w:pPr>
              <w:jc w:val="center"/>
              <w:rPr>
                <w:b w:val="1"/>
              </w:rPr>
            </w:pPr>
            <w:r w:rsidDel="00000000" w:rsidR="00000000" w:rsidRPr="00000000">
              <w:rPr>
                <w:b w:val="1"/>
                <w:rtl w:val="0"/>
              </w:rPr>
              <w:t xml:space="preserve">2720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A">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spacing w:after="120" w:lineRule="auto"/>
              <w:ind w:right="-108"/>
              <w:jc w:val="both"/>
              <w:rPr/>
            </w:pPr>
            <w:r w:rsidDel="00000000" w:rsidR="00000000" w:rsidRPr="00000000">
              <w:rPr>
                <w:b w:val="1"/>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rPr>
                <w:b w:val="1"/>
              </w:rPr>
            </w:pPr>
            <w:r w:rsidDel="00000000" w:rsidR="00000000" w:rsidRPr="00000000">
              <w:rPr>
                <w:b w:val="1"/>
                <w:rtl w:val="0"/>
              </w:rPr>
              <w:t xml:space="preserve">Сохтмонӣ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spacing w:after="120" w:lineRule="auto"/>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rPr/>
            </w:pPr>
            <w:r w:rsidDel="00000000" w:rsidR="00000000" w:rsidRPr="00000000">
              <w:rPr>
                <w:rtl w:val="0"/>
              </w:rPr>
              <w:t xml:space="preserve">Сохтмони хати оби нушокӣ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9">
            <w:pPr>
              <w:jc w:val="center"/>
              <w:rPr/>
            </w:pPr>
            <w:r w:rsidDel="00000000" w:rsidR="00000000" w:rsidRPr="00000000">
              <w:rPr>
                <w:rtl w:val="0"/>
              </w:rPr>
              <w:t xml:space="preserve">41500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spacing w:after="120" w:lineRule="auto"/>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rPr/>
            </w:pPr>
            <w:r w:rsidDel="00000000" w:rsidR="00000000" w:rsidRPr="00000000">
              <w:rPr>
                <w:rtl w:val="0"/>
              </w:rPr>
              <w:t xml:space="preserve">Сохтмони ҳавзи захиравӣ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1">
            <w:pPr>
              <w:jc w:val="center"/>
              <w:rPr/>
            </w:pPr>
            <w:r w:rsidDel="00000000" w:rsidR="00000000" w:rsidRPr="00000000">
              <w:rPr>
                <w:rtl w:val="0"/>
              </w:rPr>
              <w:t xml:space="preserve">2000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spacing w:after="120" w:lineRule="auto"/>
              <w:jc w:val="both"/>
              <w:rPr>
                <w:b w:val="1"/>
              </w:rPr>
            </w:pPr>
            <w:r w:rsidDel="00000000" w:rsidR="00000000" w:rsidRPr="00000000">
              <w:rPr>
                <w:b w:val="1"/>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9">
            <w:pPr>
              <w:jc w:val="center"/>
              <w:rPr>
                <w:b w:val="1"/>
              </w:rPr>
            </w:pPr>
            <w:r w:rsidDel="00000000" w:rsidR="00000000" w:rsidRPr="00000000">
              <w:rPr>
                <w:b w:val="1"/>
                <w:rtl w:val="0"/>
              </w:rPr>
              <w:t xml:space="preserve">43500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A">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spacing w:after="120" w:lineRule="auto"/>
              <w:ind w:right="-108"/>
              <w:jc w:val="both"/>
              <w:rPr/>
            </w:pPr>
            <w:r w:rsidDel="00000000" w:rsidR="00000000" w:rsidRPr="00000000">
              <w:rPr>
                <w:b w:val="1"/>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rPr>
                <w:b w:val="1"/>
              </w:rPr>
            </w:pPr>
            <w:r w:rsidDel="00000000" w:rsidR="00000000" w:rsidRPr="00000000">
              <w:rPr>
                <w:b w:val="1"/>
                <w:rtl w:val="0"/>
              </w:rPr>
              <w:t xml:space="preserve">Таҷҳизот ва маводи сохтмонӣ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1">
            <w:pPr>
              <w:jc w:val="center"/>
              <w:rPr/>
            </w:pPr>
            <w:r w:rsidDel="00000000" w:rsidR="00000000" w:rsidRPr="00000000">
              <w:rPr>
                <w:rtl w:val="0"/>
              </w:rPr>
              <w:t xml:space="preserve">19780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spacing w:after="120" w:lineRule="auto"/>
              <w:ind w:right="-108"/>
              <w:jc w:val="both"/>
              <w:rPr/>
            </w:pPr>
            <w:r w:rsidDel="00000000" w:rsidR="00000000" w:rsidRPr="00000000">
              <w:rPr>
                <w:color w:val="000000"/>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spacing w:after="120" w:lineRule="auto"/>
              <w:ind w:right="-108"/>
              <w:jc w:val="both"/>
              <w:rPr/>
            </w:pPr>
            <w:r w:rsidDel="00000000" w:rsidR="00000000" w:rsidRPr="00000000">
              <w:rPr>
                <w:color w:val="000000"/>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spacing w:after="120" w:lineRule="auto"/>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rPr>
                <w:b w:val="1"/>
              </w:rPr>
            </w:pPr>
            <w:r w:rsidDel="00000000" w:rsidR="00000000" w:rsidRPr="00000000">
              <w:rPr>
                <w:b w:val="1"/>
                <w:rtl w:val="0"/>
              </w:rPr>
              <w:t xml:space="preserve">Ҳаҷми умумиии корҳо дар қисми 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9">
            <w:pPr>
              <w:jc w:val="center"/>
              <w:rPr>
                <w:b w:val="1"/>
              </w:rPr>
            </w:pPr>
            <w:r w:rsidDel="00000000" w:rsidR="00000000" w:rsidRPr="00000000">
              <w:rPr>
                <w:b w:val="1"/>
                <w:rtl w:val="0"/>
              </w:rPr>
              <w:t xml:space="preserve">19780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A">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spacing w:after="120" w:lineRule="auto"/>
              <w:jc w:val="both"/>
              <w:rPr/>
            </w:pPr>
            <w:r w:rsidDel="00000000" w:rsidR="00000000" w:rsidRPr="00000000">
              <w:rPr>
                <w:b w:val="1"/>
                <w:color w:val="000000"/>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1">
            <w:pPr>
              <w:jc w:val="center"/>
              <w:rPr>
                <w:b w:val="1"/>
              </w:rPr>
            </w:pPr>
            <w:r w:rsidDel="00000000" w:rsidR="00000000" w:rsidRPr="00000000">
              <w:rPr>
                <w:b w:val="1"/>
                <w:rtl w:val="0"/>
              </w:rPr>
              <w:t xml:space="preserve">66000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2">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rPr/>
            </w:pPr>
            <w:r w:rsidDel="00000000" w:rsidR="00000000" w:rsidRPr="00000000">
              <w:rPr>
                <w:rtl w:val="0"/>
              </w:rPr>
            </w:r>
          </w:p>
        </w:tc>
      </w:tr>
    </w:tbl>
    <w:p w:rsidR="00000000" w:rsidDel="00000000" w:rsidP="00000000" w:rsidRDefault="00000000" w:rsidRPr="00000000" w14:paraId="00000155">
      <w:pPr>
        <w:rPr>
          <w:i w:val="1"/>
          <w:color w:val="000000"/>
        </w:rPr>
      </w:pPr>
      <w:r w:rsidDel="00000000" w:rsidR="00000000" w:rsidRPr="00000000">
        <w:rPr>
          <w:i w:val="1"/>
          <w:color w:val="000000"/>
          <w:rtl w:val="0"/>
        </w:rPr>
        <w:t xml:space="preserve">Ҳангоми таҳияи буҷет зарурати таъмини иҷрои 100%  Зерилоиҳаро ба назар гирифтан лозим аст, яъне иншоот бояд фавран пас аз анҷоми лоиҳа ба кор дарояд ва барои ин таҷҳизот,шабакаи об, барқ  ва ғайра бояд ба назар гирифта шавад.</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pStyle w:val="Heading2"/>
        <w:spacing w:after="120" w:line="276" w:lineRule="auto"/>
        <w:jc w:val="center"/>
        <w:rPr>
          <w:sz w:val="24"/>
          <w:szCs w:val="24"/>
        </w:rPr>
      </w:pPr>
      <w:r w:rsidDel="00000000" w:rsidR="00000000" w:rsidRPr="00000000">
        <w:rPr>
          <w:sz w:val="24"/>
          <w:szCs w:val="24"/>
          <w:rtl w:val="0"/>
        </w:rPr>
        <w:t xml:space="preserve">Буҷети зерлоиҳаи пешниҳодшуда (сомонӣ) ва буҷети даврии зерлоиҳаҳо (мувофиқро қайд кунед):</w:t>
      </w:r>
    </w:p>
    <w:tbl>
      <w:tblPr>
        <w:tblStyle w:val="Table7"/>
        <w:tblW w:w="102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1559"/>
        <w:gridCol w:w="992"/>
        <w:gridCol w:w="1559"/>
        <w:gridCol w:w="1843"/>
        <w:gridCol w:w="2126"/>
        <w:gridCol w:w="1134"/>
        <w:tblGridChange w:id="0">
          <w:tblGrid>
            <w:gridCol w:w="988"/>
            <w:gridCol w:w="1559"/>
            <w:gridCol w:w="992"/>
            <w:gridCol w:w="1559"/>
            <w:gridCol w:w="1843"/>
            <w:gridCol w:w="2126"/>
            <w:gridCol w:w="1134"/>
          </w:tblGrid>
        </w:tblGridChange>
      </w:tblGrid>
      <w:tr>
        <w:trPr>
          <w:cantSplit w:val="0"/>
          <w:trHeight w:val="1325" w:hRule="atLeast"/>
          <w:tblHeader w:val="0"/>
        </w:trPr>
        <w:tc>
          <w:tcPr/>
          <w:p w:rsidR="00000000" w:rsidDel="00000000" w:rsidP="00000000" w:rsidRDefault="00000000" w:rsidRPr="00000000" w14:paraId="00000158">
            <w:pPr>
              <w:spacing w:after="120" w:line="276" w:lineRule="auto"/>
              <w:jc w:val="center"/>
              <w:rPr/>
            </w:pPr>
            <w:r w:rsidDel="00000000" w:rsidR="00000000" w:rsidRPr="00000000">
              <w:rPr>
                <w:rtl w:val="0"/>
              </w:rPr>
              <w:t xml:space="preserve">Буҷети давраи 1 </w:t>
            </w:r>
          </w:p>
        </w:tc>
        <w:tc>
          <w:tcPr/>
          <w:p w:rsidR="00000000" w:rsidDel="00000000" w:rsidP="00000000" w:rsidRDefault="00000000" w:rsidRPr="00000000" w14:paraId="00000159">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5A">
            <w:pPr>
              <w:spacing w:after="120" w:line="276" w:lineRule="auto"/>
              <w:jc w:val="center"/>
              <w:rPr/>
            </w:pPr>
            <w:r w:rsidDel="00000000" w:rsidR="00000000" w:rsidRPr="00000000">
              <w:rPr>
                <w:rtl w:val="0"/>
              </w:rPr>
              <w:t xml:space="preserve">(давраи 1)</w:t>
            </w:r>
          </w:p>
        </w:tc>
        <w:tc>
          <w:tcPr/>
          <w:p w:rsidR="00000000" w:rsidDel="00000000" w:rsidP="00000000" w:rsidRDefault="00000000" w:rsidRPr="00000000" w14:paraId="0000015B">
            <w:pPr>
              <w:spacing w:after="120" w:line="276" w:lineRule="auto"/>
              <w:jc w:val="center"/>
              <w:rPr/>
            </w:pPr>
            <w:r w:rsidDel="00000000" w:rsidR="00000000" w:rsidRPr="00000000">
              <w:rPr>
                <w:rtl w:val="0"/>
              </w:rPr>
              <w:t xml:space="preserve">Буҷети давраи2</w:t>
            </w:r>
          </w:p>
        </w:tc>
        <w:tc>
          <w:tcPr/>
          <w:p w:rsidR="00000000" w:rsidDel="00000000" w:rsidP="00000000" w:rsidRDefault="00000000" w:rsidRPr="00000000" w14:paraId="0000015C">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5D">
            <w:pPr>
              <w:spacing w:after="120" w:line="276" w:lineRule="auto"/>
              <w:jc w:val="center"/>
              <w:rPr/>
            </w:pPr>
            <w:r w:rsidDel="00000000" w:rsidR="00000000" w:rsidRPr="00000000">
              <w:rPr>
                <w:rtl w:val="0"/>
              </w:rPr>
              <w:t xml:space="preserve">(давраи 2)</w:t>
            </w:r>
          </w:p>
        </w:tc>
        <w:tc>
          <w:tcPr/>
          <w:p w:rsidR="00000000" w:rsidDel="00000000" w:rsidP="00000000" w:rsidRDefault="00000000" w:rsidRPr="00000000" w14:paraId="0000015E">
            <w:pPr>
              <w:spacing w:after="120" w:line="276" w:lineRule="auto"/>
              <w:jc w:val="center"/>
              <w:rPr/>
            </w:pPr>
            <w:r w:rsidDel="00000000" w:rsidR="00000000" w:rsidRPr="00000000">
              <w:rPr>
                <w:rtl w:val="0"/>
              </w:rPr>
              <w:t xml:space="preserve">Буҷети якҷоя</w:t>
            </w:r>
          </w:p>
          <w:p w:rsidR="00000000" w:rsidDel="00000000" w:rsidP="00000000" w:rsidRDefault="00000000" w:rsidRPr="00000000" w14:paraId="0000015F">
            <w:pPr>
              <w:spacing w:after="120" w:line="276" w:lineRule="auto"/>
              <w:jc w:val="center"/>
              <w:rPr/>
            </w:pPr>
            <w:r w:rsidDel="00000000" w:rsidR="00000000" w:rsidRPr="00000000">
              <w:rPr>
                <w:rtl w:val="0"/>
              </w:rPr>
              <w:t xml:space="preserve">сармоягузорӣ (давраи 1 ва 2)</w:t>
            </w:r>
          </w:p>
        </w:tc>
        <w:tc>
          <w:tcPr/>
          <w:p w:rsidR="00000000" w:rsidDel="00000000" w:rsidP="00000000" w:rsidRDefault="00000000" w:rsidRPr="00000000" w14:paraId="00000160">
            <w:pPr>
              <w:jc w:val="center"/>
              <w:rPr/>
            </w:pPr>
            <w:r w:rsidDel="00000000" w:rsidR="00000000" w:rsidRPr="00000000">
              <w:rPr>
                <w:rtl w:val="0"/>
              </w:rPr>
              <w:t xml:space="preserve">% аз буҷети якҷоякардашудаи</w:t>
            </w:r>
          </w:p>
          <w:p w:rsidR="00000000" w:rsidDel="00000000" w:rsidP="00000000" w:rsidRDefault="00000000" w:rsidRPr="00000000" w14:paraId="00000161">
            <w:pPr>
              <w:jc w:val="center"/>
              <w:rPr/>
            </w:pPr>
            <w:r w:rsidDel="00000000" w:rsidR="00000000" w:rsidRPr="00000000">
              <w:rPr>
                <w:rtl w:val="0"/>
              </w:rPr>
              <w:t xml:space="preserve">давраҳои 1 ва 2.</w:t>
            </w:r>
          </w:p>
          <w:p w:rsidR="00000000" w:rsidDel="00000000" w:rsidP="00000000" w:rsidRDefault="00000000" w:rsidRPr="00000000" w14:paraId="00000162">
            <w:pPr>
              <w:spacing w:after="120" w:line="276" w:lineRule="auto"/>
              <w:jc w:val="center"/>
              <w:rPr/>
            </w:pPr>
            <w:r w:rsidDel="00000000" w:rsidR="00000000" w:rsidRPr="00000000">
              <w:rPr>
                <w:rtl w:val="0"/>
              </w:rPr>
            </w:r>
          </w:p>
        </w:tc>
        <w:tc>
          <w:tcPr/>
          <w:p w:rsidR="00000000" w:rsidDel="00000000" w:rsidP="00000000" w:rsidRDefault="00000000" w:rsidRPr="00000000" w14:paraId="00000163">
            <w:pPr>
              <w:spacing w:after="120" w:line="276" w:lineRule="auto"/>
              <w:jc w:val="center"/>
              <w:rPr/>
            </w:pPr>
            <w:r w:rsidDel="00000000" w:rsidR="00000000" w:rsidRPr="00000000">
              <w:rPr>
                <w:rtl w:val="0"/>
              </w:rPr>
              <w:t xml:space="preserve">Буҷети умумии зерлоиҳа</w:t>
            </w:r>
          </w:p>
        </w:tc>
      </w:tr>
      <w:tr>
        <w:trPr>
          <w:cantSplit w:val="0"/>
          <w:trHeight w:val="212" w:hRule="atLeast"/>
          <w:tblHeader w:val="0"/>
        </w:trPr>
        <w:tc>
          <w:tcPr>
            <w:vAlign w:val="center"/>
          </w:tcPr>
          <w:p w:rsidR="00000000" w:rsidDel="00000000" w:rsidP="00000000" w:rsidRDefault="00000000" w:rsidRPr="00000000" w14:paraId="00000164">
            <w:pPr>
              <w:spacing w:after="120" w:line="276" w:lineRule="auto"/>
              <w:rPr/>
            </w:pPr>
            <w:r w:rsidDel="00000000" w:rsidR="00000000" w:rsidRPr="00000000">
              <w:rPr>
                <w:rtl w:val="0"/>
              </w:rPr>
              <w:t xml:space="preserve">46220</w:t>
            </w:r>
          </w:p>
        </w:tc>
        <w:tc>
          <w:tcPr>
            <w:vAlign w:val="center"/>
          </w:tcPr>
          <w:p w:rsidR="00000000" w:rsidDel="00000000" w:rsidP="00000000" w:rsidRDefault="00000000" w:rsidRPr="00000000" w14:paraId="00000165">
            <w:pPr>
              <w:spacing w:after="120" w:line="276" w:lineRule="auto"/>
              <w:jc w:val="center"/>
              <w:rPr/>
            </w:pPr>
            <w:r w:rsidDel="00000000" w:rsidR="00000000" w:rsidRPr="00000000">
              <w:rPr>
                <w:rtl w:val="0"/>
              </w:rPr>
              <w:t xml:space="preserve">70%</w:t>
            </w:r>
          </w:p>
        </w:tc>
        <w:tc>
          <w:tcPr/>
          <w:p w:rsidR="00000000" w:rsidDel="00000000" w:rsidP="00000000" w:rsidRDefault="00000000" w:rsidRPr="00000000" w14:paraId="00000166">
            <w:pPr>
              <w:spacing w:after="120" w:line="276" w:lineRule="auto"/>
              <w:rPr/>
            </w:pPr>
            <w:r w:rsidDel="00000000" w:rsidR="00000000" w:rsidRPr="00000000">
              <w:rPr>
                <w:rtl w:val="0"/>
              </w:rPr>
              <w:t xml:space="preserve">19780</w:t>
            </w:r>
          </w:p>
        </w:tc>
        <w:tc>
          <w:tcPr/>
          <w:p w:rsidR="00000000" w:rsidDel="00000000" w:rsidP="00000000" w:rsidRDefault="00000000" w:rsidRPr="00000000" w14:paraId="00000167">
            <w:pPr>
              <w:spacing w:after="120" w:line="276" w:lineRule="auto"/>
              <w:rPr/>
            </w:pPr>
            <w:r w:rsidDel="00000000" w:rsidR="00000000" w:rsidRPr="00000000">
              <w:rPr>
                <w:rtl w:val="0"/>
              </w:rPr>
              <w:t xml:space="preserve">30%</w:t>
            </w:r>
          </w:p>
        </w:tc>
        <w:tc>
          <w:tcPr/>
          <w:p w:rsidR="00000000" w:rsidDel="00000000" w:rsidP="00000000" w:rsidRDefault="00000000" w:rsidRPr="00000000" w14:paraId="00000168">
            <w:pPr>
              <w:spacing w:after="120" w:line="276" w:lineRule="auto"/>
              <w:rPr/>
            </w:pPr>
            <w:r w:rsidDel="00000000" w:rsidR="00000000" w:rsidRPr="00000000">
              <w:rPr>
                <w:rtl w:val="0"/>
              </w:rPr>
              <w:t xml:space="preserve">66000</w:t>
            </w:r>
          </w:p>
        </w:tc>
        <w:tc>
          <w:tcPr/>
          <w:p w:rsidR="00000000" w:rsidDel="00000000" w:rsidP="00000000" w:rsidRDefault="00000000" w:rsidRPr="00000000" w14:paraId="00000169">
            <w:pPr>
              <w:rPr/>
            </w:pPr>
            <w:r w:rsidDel="00000000" w:rsidR="00000000" w:rsidRPr="00000000">
              <w:rPr>
                <w:rtl w:val="0"/>
              </w:rPr>
              <w:t xml:space="preserve">100%</w:t>
            </w:r>
          </w:p>
        </w:tc>
        <w:tc>
          <w:tcPr/>
          <w:p w:rsidR="00000000" w:rsidDel="00000000" w:rsidP="00000000" w:rsidRDefault="00000000" w:rsidRPr="00000000" w14:paraId="0000016A">
            <w:pPr>
              <w:spacing w:after="120" w:line="276" w:lineRule="auto"/>
              <w:rPr/>
            </w:pPr>
            <w:r w:rsidDel="00000000" w:rsidR="00000000" w:rsidRPr="00000000">
              <w:rPr>
                <w:rtl w:val="0"/>
              </w:rPr>
              <w:t xml:space="preserve">66000</w:t>
            </w:r>
          </w:p>
        </w:tc>
      </w:tr>
      <w:tr>
        <w:trPr>
          <w:cantSplit w:val="0"/>
          <w:trHeight w:val="212" w:hRule="atLeast"/>
          <w:tblHeader w:val="0"/>
        </w:trPr>
        <w:tc>
          <w:tcPr/>
          <w:p w:rsidR="00000000" w:rsidDel="00000000" w:rsidP="00000000" w:rsidRDefault="00000000" w:rsidRPr="00000000" w14:paraId="0000016B">
            <w:pPr>
              <w:spacing w:after="120" w:line="276" w:lineRule="auto"/>
              <w:rPr/>
            </w:pPr>
            <w:r w:rsidDel="00000000" w:rsidR="00000000" w:rsidRPr="00000000">
              <w:rPr>
                <w:rtl w:val="0"/>
              </w:rPr>
            </w:r>
          </w:p>
        </w:tc>
        <w:tc>
          <w:tcPr/>
          <w:p w:rsidR="00000000" w:rsidDel="00000000" w:rsidP="00000000" w:rsidRDefault="00000000" w:rsidRPr="00000000" w14:paraId="0000016C">
            <w:pPr>
              <w:spacing w:after="120" w:line="276" w:lineRule="auto"/>
              <w:rPr/>
            </w:pPr>
            <w:r w:rsidDel="00000000" w:rsidR="00000000" w:rsidRPr="00000000">
              <w:rPr>
                <w:rtl w:val="0"/>
              </w:rPr>
            </w:r>
          </w:p>
        </w:tc>
        <w:tc>
          <w:tcPr/>
          <w:p w:rsidR="00000000" w:rsidDel="00000000" w:rsidP="00000000" w:rsidRDefault="00000000" w:rsidRPr="00000000" w14:paraId="0000016D">
            <w:pPr>
              <w:spacing w:after="120" w:line="276" w:lineRule="auto"/>
              <w:rPr/>
            </w:pPr>
            <w:r w:rsidDel="00000000" w:rsidR="00000000" w:rsidRPr="00000000">
              <w:rPr>
                <w:rtl w:val="0"/>
              </w:rPr>
            </w:r>
          </w:p>
        </w:tc>
        <w:tc>
          <w:tcPr/>
          <w:p w:rsidR="00000000" w:rsidDel="00000000" w:rsidP="00000000" w:rsidRDefault="00000000" w:rsidRPr="00000000" w14:paraId="0000016E">
            <w:pPr>
              <w:spacing w:after="120" w:line="276" w:lineRule="auto"/>
              <w:rPr/>
            </w:pPr>
            <w:r w:rsidDel="00000000" w:rsidR="00000000" w:rsidRPr="00000000">
              <w:rPr>
                <w:rtl w:val="0"/>
              </w:rPr>
            </w:r>
          </w:p>
        </w:tc>
        <w:tc>
          <w:tcPr/>
          <w:p w:rsidR="00000000" w:rsidDel="00000000" w:rsidP="00000000" w:rsidRDefault="00000000" w:rsidRPr="00000000" w14:paraId="0000016F">
            <w:pPr>
              <w:spacing w:after="120" w:line="276" w:lineRule="auto"/>
              <w:rPr/>
            </w:pPr>
            <w:r w:rsidDel="00000000" w:rsidR="00000000" w:rsidRPr="00000000">
              <w:rPr>
                <w:rtl w:val="0"/>
              </w:rPr>
            </w:r>
          </w:p>
        </w:tc>
        <w:tc>
          <w:tcPr/>
          <w:p w:rsidR="00000000" w:rsidDel="00000000" w:rsidP="00000000" w:rsidRDefault="00000000" w:rsidRPr="00000000" w14:paraId="00000170">
            <w:pPr>
              <w:rPr/>
            </w:pPr>
            <w:r w:rsidDel="00000000" w:rsidR="00000000" w:rsidRPr="00000000">
              <w:rPr>
                <w:rtl w:val="0"/>
              </w:rPr>
            </w:r>
          </w:p>
        </w:tc>
        <w:tc>
          <w:tcPr/>
          <w:p w:rsidR="00000000" w:rsidDel="00000000" w:rsidP="00000000" w:rsidRDefault="00000000" w:rsidRPr="00000000" w14:paraId="00000171">
            <w:pPr>
              <w:spacing w:after="120" w:line="276" w:lineRule="auto"/>
              <w:rPr/>
            </w:pPr>
            <w:r w:rsidDel="00000000" w:rsidR="00000000" w:rsidRPr="00000000">
              <w:rPr>
                <w:rtl w:val="0"/>
              </w:rPr>
            </w:r>
          </w:p>
        </w:tc>
      </w:tr>
    </w:tbl>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*Агар дар буҷет маблағҳо барои давраҳои 1 ва 2 якҷоя карда шаванд, оё ҷомеа аз ин огоҳ кардашуда, розиги худро додааст?     </w:t>
      </w:r>
      <w:r w:rsidDel="00000000" w:rsidR="00000000" w:rsidRPr="00000000">
        <w:rPr>
          <w:i w:val="0"/>
          <w:smallCaps w:val="0"/>
          <w:strike w:val="0"/>
          <w:color w:val="000000"/>
          <w:u w:val="single"/>
          <w:shd w:fill="auto" w:val="clear"/>
          <w:vertAlign w:val="baseline"/>
          <w:rtl w:val="0"/>
        </w:rPr>
        <w:t xml:space="preserve">Ҳа</w:t>
      </w:r>
      <w:r w:rsidDel="00000000" w:rsidR="00000000" w:rsidRPr="00000000">
        <w:rPr>
          <w:i w:val="0"/>
          <w:smallCaps w:val="0"/>
          <w:strike w:val="0"/>
          <w:color w:val="000000"/>
          <w:u w:val="none"/>
          <w:shd w:fill="auto" w:val="clear"/>
          <w:vertAlign w:val="baseline"/>
          <w:rtl w:val="0"/>
        </w:rPr>
        <w:t xml:space="preserve">/ Не</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ва агар ҷомеа розӣ бошад, асос барои якҷоя кардани маблағгузории давраҳои 1 ва 2 дар чист?</w:t>
      </w:r>
    </w:p>
    <w:p w:rsidR="00000000" w:rsidDel="00000000" w:rsidP="00000000" w:rsidRDefault="00000000" w:rsidRPr="00000000" w14:paraId="00000174">
      <w:pPr>
        <w:rPr/>
      </w:pPr>
      <w:r w:rsidDel="00000000" w:rsidR="00000000" w:rsidRPr="00000000">
        <w:rPr>
          <w:rtl w:val="0"/>
        </w:rPr>
        <w:tab/>
        <w:t xml:space="preserve">                 Барои дар муҳлати кутоҳ ба истифода додани хати оби нушокӣ.</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b w:val="1"/>
          <w:i w:val="1"/>
        </w:rPr>
      </w:pPr>
      <w:r w:rsidDel="00000000" w:rsidR="00000000" w:rsidRPr="00000000">
        <w:rPr>
          <w:b w:val="1"/>
          <w:i w:val="1"/>
          <w:rtl w:val="0"/>
        </w:rPr>
        <w:t xml:space="preserve">        Маълумоти демографии ҷамоат/деҳа ва баҳрагирандаҳои ҳадафӣ:</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1080" w:right="0" w:firstLine="0"/>
        <w:jc w:val="left"/>
        <w:rPr>
          <w:i w:val="0"/>
          <w:smallCaps w:val="0"/>
          <w:strike w:val="0"/>
          <w:color w:val="000000"/>
          <w:u w:val="none"/>
          <w:shd w:fill="auto" w:val="clear"/>
          <w:vertAlign w:val="baseline"/>
        </w:rPr>
      </w:pPr>
      <w:r w:rsidDel="00000000" w:rsidR="00000000" w:rsidRPr="00000000">
        <w:rPr>
          <w:rtl w:val="0"/>
        </w:rPr>
      </w:r>
    </w:p>
    <w:tbl>
      <w:tblPr>
        <w:tblStyle w:val="Table8"/>
        <w:tblW w:w="9842.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3800"/>
        <w:gridCol w:w="1688"/>
        <w:gridCol w:w="2132"/>
        <w:gridCol w:w="2222"/>
        <w:tblGridChange w:id="0">
          <w:tblGrid>
            <w:gridCol w:w="3800"/>
            <w:gridCol w:w="1688"/>
            <w:gridCol w:w="2132"/>
            <w:gridCol w:w="2222"/>
          </w:tblGrid>
        </w:tblGridChange>
      </w:tblGrid>
      <w:tr>
        <w:trPr>
          <w:cantSplit w:val="0"/>
          <w:trHeight w:val="627"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179">
            <w:pPr>
              <w:tabs>
                <w:tab w:val="right" w:leader="none" w:pos="2970"/>
              </w:tabs>
              <w:jc w:val="center"/>
              <w:rPr/>
            </w:pPr>
            <w:r w:rsidDel="00000000" w:rsidR="00000000" w:rsidRPr="00000000">
              <w:rPr>
                <w:rtl w:val="0"/>
              </w:rPr>
              <w:t xml:space="preserve">Баҳрагирандаҳо</w:t>
            </w:r>
          </w:p>
        </w:tc>
        <w:tc>
          <w:tcPr>
            <w:tcBorders>
              <w:top w:color="000000" w:space="0" w:sz="4" w:val="single"/>
              <w:bottom w:color="000000" w:space="0" w:sz="4" w:val="single"/>
            </w:tcBorders>
            <w:vAlign w:val="center"/>
          </w:tcPr>
          <w:p w:rsidR="00000000" w:rsidDel="00000000" w:rsidP="00000000" w:rsidRDefault="00000000" w:rsidRPr="00000000" w14:paraId="0000017A">
            <w:pPr>
              <w:tabs>
                <w:tab w:val="right" w:leader="none" w:pos="2970"/>
              </w:tabs>
              <w:jc w:val="center"/>
              <w:rPr/>
            </w:pPr>
            <w:r w:rsidDel="00000000" w:rsidR="00000000" w:rsidRPr="00000000">
              <w:rPr>
                <w:rtl w:val="0"/>
              </w:rPr>
              <w:t xml:space="preserve">Шумора</w:t>
            </w:r>
          </w:p>
        </w:tc>
        <w:tc>
          <w:tcPr>
            <w:tcBorders>
              <w:top w:color="000000" w:space="0" w:sz="4" w:val="single"/>
              <w:bottom w:color="000000" w:space="0" w:sz="4" w:val="single"/>
            </w:tcBorders>
            <w:vAlign w:val="center"/>
          </w:tcPr>
          <w:p w:rsidR="00000000" w:rsidDel="00000000" w:rsidP="00000000" w:rsidRDefault="00000000" w:rsidRPr="00000000" w14:paraId="0000017B">
            <w:pPr>
              <w:tabs>
                <w:tab w:val="right" w:leader="none" w:pos="2970"/>
              </w:tabs>
              <w:jc w:val="center"/>
              <w:rPr/>
            </w:pPr>
            <w:r w:rsidDel="00000000" w:rsidR="00000000" w:rsidRPr="00000000">
              <w:rPr>
                <w:rtl w:val="0"/>
              </w:rPr>
              <w:t xml:space="preserve">% аз шумораи умумӣ</w:t>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17C">
            <w:pPr>
              <w:tabs>
                <w:tab w:val="right" w:leader="none" w:pos="2970"/>
              </w:tabs>
              <w:jc w:val="center"/>
              <w:rPr/>
            </w:pPr>
            <w:r w:rsidDel="00000000" w:rsidR="00000000" w:rsidRPr="00000000">
              <w:rPr>
                <w:rtl w:val="0"/>
              </w:rPr>
              <w:t xml:space="preserve">Баҳрагирандаҳои зерлоиҳа</w:t>
            </w:r>
          </w:p>
        </w:tc>
      </w:tr>
      <w:tr>
        <w:trPr>
          <w:cantSplit w:val="0"/>
          <w:trHeight w:val="209" w:hRule="atLeast"/>
          <w:tblHeader w:val="0"/>
        </w:trPr>
        <w:tc>
          <w:tcPr>
            <w:tcBorders>
              <w:top w:color="000000" w:space="0" w:sz="4" w:val="single"/>
            </w:tcBorders>
            <w:vAlign w:val="center"/>
          </w:tcPr>
          <w:p w:rsidR="00000000" w:rsidDel="00000000" w:rsidP="00000000" w:rsidRDefault="00000000" w:rsidRPr="00000000" w14:paraId="0000017D">
            <w:pPr>
              <w:tabs>
                <w:tab w:val="right" w:leader="none" w:pos="2970"/>
              </w:tabs>
              <w:spacing w:line="360" w:lineRule="auto"/>
              <w:rPr/>
            </w:pPr>
            <w:r w:rsidDel="00000000" w:rsidR="00000000" w:rsidRPr="00000000">
              <w:rPr>
                <w:rtl w:val="0"/>
              </w:rPr>
              <w:t xml:space="preserve">Шумораи хочагихо</w:t>
            </w:r>
          </w:p>
        </w:tc>
        <w:tc>
          <w:tcPr>
            <w:tcBorders>
              <w:top w:color="000000" w:space="0" w:sz="4" w:val="single"/>
            </w:tcBorders>
            <w:vAlign w:val="center"/>
          </w:tcPr>
          <w:p w:rsidR="00000000" w:rsidDel="00000000" w:rsidP="00000000" w:rsidRDefault="00000000" w:rsidRPr="00000000" w14:paraId="0000017E">
            <w:pPr>
              <w:tabs>
                <w:tab w:val="right" w:leader="none" w:pos="2970"/>
              </w:tabs>
              <w:spacing w:line="360" w:lineRule="auto"/>
              <w:jc w:val="center"/>
              <w:rPr/>
            </w:pPr>
            <w:r w:rsidDel="00000000" w:rsidR="00000000" w:rsidRPr="00000000">
              <w:rPr>
                <w:rtl w:val="0"/>
              </w:rPr>
              <w:t xml:space="preserve">270</w:t>
            </w:r>
          </w:p>
        </w:tc>
        <w:tc>
          <w:tcPr>
            <w:tcBorders>
              <w:top w:color="000000" w:space="0" w:sz="4" w:val="single"/>
            </w:tcBorders>
            <w:vAlign w:val="center"/>
          </w:tcPr>
          <w:p w:rsidR="00000000" w:rsidDel="00000000" w:rsidP="00000000" w:rsidRDefault="00000000" w:rsidRPr="00000000" w14:paraId="0000017F">
            <w:pPr>
              <w:tabs>
                <w:tab w:val="right" w:leader="none" w:pos="2970"/>
              </w:tabs>
              <w:spacing w:line="360" w:lineRule="auto"/>
              <w:jc w:val="center"/>
              <w:rPr/>
            </w:pPr>
            <w:r w:rsidDel="00000000" w:rsidR="00000000" w:rsidRPr="00000000">
              <w:rPr>
                <w:rtl w:val="0"/>
              </w:rPr>
              <w:t xml:space="preserve">100</w:t>
            </w:r>
          </w:p>
        </w:tc>
        <w:tc>
          <w:tcPr>
            <w:tcBorders>
              <w:top w:color="000000" w:space="0" w:sz="4" w:val="single"/>
            </w:tcBorders>
            <w:vAlign w:val="center"/>
          </w:tcPr>
          <w:p w:rsidR="00000000" w:rsidDel="00000000" w:rsidP="00000000" w:rsidRDefault="00000000" w:rsidRPr="00000000" w14:paraId="00000180">
            <w:pPr>
              <w:tabs>
                <w:tab w:val="right" w:leader="none" w:pos="2970"/>
              </w:tabs>
              <w:spacing w:line="360" w:lineRule="auto"/>
              <w:jc w:val="center"/>
              <w:rPr/>
            </w:pPr>
            <w:r w:rsidDel="00000000" w:rsidR="00000000" w:rsidRPr="00000000">
              <w:rPr>
                <w:rtl w:val="0"/>
              </w:rPr>
              <w:t xml:space="preserve">247</w:t>
            </w:r>
          </w:p>
        </w:tc>
      </w:tr>
      <w:tr>
        <w:trPr>
          <w:cantSplit w:val="0"/>
          <w:trHeight w:val="236" w:hRule="atLeast"/>
          <w:tblHeader w:val="0"/>
        </w:trPr>
        <w:tc>
          <w:tcPr/>
          <w:p w:rsidR="00000000" w:rsidDel="00000000" w:rsidP="00000000" w:rsidRDefault="00000000" w:rsidRPr="00000000" w14:paraId="00000181">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82">
            <w:pPr>
              <w:tabs>
                <w:tab w:val="right" w:leader="none" w:pos="2970"/>
              </w:tabs>
              <w:spacing w:line="360" w:lineRule="auto"/>
              <w:jc w:val="center"/>
              <w:rPr/>
            </w:pPr>
            <w:r w:rsidDel="00000000" w:rsidR="00000000" w:rsidRPr="00000000">
              <w:rPr>
                <w:rtl w:val="0"/>
              </w:rPr>
              <w:t xml:space="preserve">1300</w:t>
            </w:r>
          </w:p>
        </w:tc>
        <w:tc>
          <w:tcPr>
            <w:vAlign w:val="center"/>
          </w:tcPr>
          <w:p w:rsidR="00000000" w:rsidDel="00000000" w:rsidP="00000000" w:rsidRDefault="00000000" w:rsidRPr="00000000" w14:paraId="00000183">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84">
            <w:pPr>
              <w:tabs>
                <w:tab w:val="right" w:leader="none" w:pos="2970"/>
              </w:tabs>
              <w:spacing w:line="360" w:lineRule="auto"/>
              <w:jc w:val="center"/>
              <w:rPr/>
            </w:pPr>
            <w:r w:rsidDel="00000000" w:rsidR="00000000" w:rsidRPr="00000000">
              <w:rPr>
                <w:rtl w:val="0"/>
              </w:rPr>
              <w:t xml:space="preserve">1300</w:t>
            </w:r>
          </w:p>
        </w:tc>
      </w:tr>
      <w:tr>
        <w:trPr>
          <w:cantSplit w:val="0"/>
          <w:trHeight w:val="209" w:hRule="atLeast"/>
          <w:tblHeader w:val="0"/>
        </w:trPr>
        <w:tc>
          <w:tcPr/>
          <w:p w:rsidR="00000000" w:rsidDel="00000000" w:rsidP="00000000" w:rsidRDefault="00000000" w:rsidRPr="00000000" w14:paraId="00000185">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86">
            <w:pPr>
              <w:tabs>
                <w:tab w:val="right" w:leader="none" w:pos="2970"/>
              </w:tabs>
              <w:spacing w:line="360" w:lineRule="auto"/>
              <w:jc w:val="center"/>
              <w:rPr/>
            </w:pPr>
            <w:r w:rsidDel="00000000" w:rsidR="00000000" w:rsidRPr="00000000">
              <w:rPr>
                <w:rtl w:val="0"/>
              </w:rPr>
              <w:t xml:space="preserve">646</w:t>
            </w:r>
          </w:p>
        </w:tc>
        <w:tc>
          <w:tcPr>
            <w:vAlign w:val="center"/>
          </w:tcPr>
          <w:p w:rsidR="00000000" w:rsidDel="00000000" w:rsidP="00000000" w:rsidRDefault="00000000" w:rsidRPr="00000000" w14:paraId="00000187">
            <w:pPr>
              <w:tabs>
                <w:tab w:val="right" w:leader="none" w:pos="2970"/>
              </w:tabs>
              <w:spacing w:line="360" w:lineRule="auto"/>
              <w:jc w:val="center"/>
              <w:rPr/>
            </w:pPr>
            <w:r w:rsidDel="00000000" w:rsidR="00000000" w:rsidRPr="00000000">
              <w:rPr>
                <w:rtl w:val="0"/>
              </w:rPr>
              <w:t xml:space="preserve">50</w:t>
            </w:r>
          </w:p>
        </w:tc>
        <w:tc>
          <w:tcPr>
            <w:vAlign w:val="center"/>
          </w:tcPr>
          <w:p w:rsidR="00000000" w:rsidDel="00000000" w:rsidP="00000000" w:rsidRDefault="00000000" w:rsidRPr="00000000" w14:paraId="00000188">
            <w:pPr>
              <w:tabs>
                <w:tab w:val="right" w:leader="none" w:pos="2970"/>
              </w:tabs>
              <w:spacing w:line="360" w:lineRule="auto"/>
              <w:jc w:val="center"/>
              <w:rPr/>
            </w:pPr>
            <w:r w:rsidDel="00000000" w:rsidR="00000000" w:rsidRPr="00000000">
              <w:rPr>
                <w:rtl w:val="0"/>
              </w:rPr>
              <w:t xml:space="preserve">646</w:t>
            </w:r>
          </w:p>
        </w:tc>
      </w:tr>
      <w:tr>
        <w:trPr>
          <w:cantSplit w:val="0"/>
          <w:trHeight w:val="209" w:hRule="atLeast"/>
          <w:tblHeader w:val="0"/>
        </w:trPr>
        <w:tc>
          <w:tcPr/>
          <w:p w:rsidR="00000000" w:rsidDel="00000000" w:rsidP="00000000" w:rsidRDefault="00000000" w:rsidRPr="00000000" w14:paraId="00000189">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8A">
            <w:pPr>
              <w:tabs>
                <w:tab w:val="right" w:leader="none" w:pos="2970"/>
              </w:tabs>
              <w:spacing w:line="360" w:lineRule="auto"/>
              <w:jc w:val="center"/>
              <w:rPr/>
            </w:pPr>
            <w:r w:rsidDel="00000000" w:rsidR="00000000" w:rsidRPr="00000000">
              <w:rPr>
                <w:rtl w:val="0"/>
              </w:rPr>
              <w:t xml:space="preserve">654</w:t>
            </w:r>
          </w:p>
        </w:tc>
        <w:tc>
          <w:tcPr>
            <w:vAlign w:val="center"/>
          </w:tcPr>
          <w:p w:rsidR="00000000" w:rsidDel="00000000" w:rsidP="00000000" w:rsidRDefault="00000000" w:rsidRPr="00000000" w14:paraId="0000018B">
            <w:pPr>
              <w:tabs>
                <w:tab w:val="right" w:leader="none" w:pos="2970"/>
              </w:tabs>
              <w:spacing w:line="360" w:lineRule="auto"/>
              <w:jc w:val="center"/>
              <w:rPr/>
            </w:pPr>
            <w:r w:rsidDel="00000000" w:rsidR="00000000" w:rsidRPr="00000000">
              <w:rPr>
                <w:rtl w:val="0"/>
              </w:rPr>
              <w:t xml:space="preserve">50</w:t>
            </w:r>
          </w:p>
        </w:tc>
        <w:tc>
          <w:tcPr>
            <w:vAlign w:val="center"/>
          </w:tcPr>
          <w:p w:rsidR="00000000" w:rsidDel="00000000" w:rsidP="00000000" w:rsidRDefault="00000000" w:rsidRPr="00000000" w14:paraId="0000018C">
            <w:pPr>
              <w:tabs>
                <w:tab w:val="right" w:leader="none" w:pos="2970"/>
              </w:tabs>
              <w:spacing w:line="360" w:lineRule="auto"/>
              <w:jc w:val="center"/>
              <w:rPr/>
            </w:pPr>
            <w:r w:rsidDel="00000000" w:rsidR="00000000" w:rsidRPr="00000000">
              <w:rPr>
                <w:rtl w:val="0"/>
              </w:rPr>
              <w:t xml:space="preserve">654</w:t>
            </w:r>
          </w:p>
        </w:tc>
      </w:tr>
      <w:tr>
        <w:trPr>
          <w:cantSplit w:val="0"/>
          <w:trHeight w:val="209" w:hRule="atLeast"/>
          <w:tblHeader w:val="0"/>
        </w:trPr>
        <w:tc>
          <w:tcPr>
            <w:vAlign w:val="center"/>
          </w:tcPr>
          <w:p w:rsidR="00000000" w:rsidDel="00000000" w:rsidP="00000000" w:rsidRDefault="00000000" w:rsidRPr="00000000" w14:paraId="0000018D">
            <w:pPr>
              <w:tabs>
                <w:tab w:val="right" w:leader="none" w:pos="2970"/>
              </w:tabs>
              <w:spacing w:line="360" w:lineRule="auto"/>
              <w:rPr/>
            </w:pPr>
            <w:r w:rsidDel="00000000" w:rsidR="00000000" w:rsidRPr="00000000">
              <w:rPr>
                <w:rtl w:val="0"/>
              </w:rPr>
              <w:t xml:space="preserve">-Ҷавон (аз 15-35 сол)</w:t>
            </w:r>
          </w:p>
        </w:tc>
        <w:tc>
          <w:tcPr>
            <w:vAlign w:val="center"/>
          </w:tcPr>
          <w:p w:rsidR="00000000" w:rsidDel="00000000" w:rsidP="00000000" w:rsidRDefault="00000000" w:rsidRPr="00000000" w14:paraId="0000018E">
            <w:pPr>
              <w:tabs>
                <w:tab w:val="right" w:leader="none" w:pos="2970"/>
              </w:tabs>
              <w:spacing w:line="360" w:lineRule="auto"/>
              <w:jc w:val="center"/>
              <w:rPr/>
            </w:pPr>
            <w:r w:rsidDel="00000000" w:rsidR="00000000" w:rsidRPr="00000000">
              <w:rPr>
                <w:rtl w:val="0"/>
              </w:rPr>
              <w:t xml:space="preserve">409</w:t>
            </w:r>
          </w:p>
        </w:tc>
        <w:tc>
          <w:tcPr>
            <w:vAlign w:val="center"/>
          </w:tcPr>
          <w:p w:rsidR="00000000" w:rsidDel="00000000" w:rsidP="00000000" w:rsidRDefault="00000000" w:rsidRPr="00000000" w14:paraId="0000018F">
            <w:pPr>
              <w:tabs>
                <w:tab w:val="right" w:leader="none" w:pos="2970"/>
              </w:tabs>
              <w:spacing w:line="360" w:lineRule="auto"/>
              <w:jc w:val="center"/>
              <w:rPr/>
            </w:pPr>
            <w:r w:rsidDel="00000000" w:rsidR="00000000" w:rsidRPr="00000000">
              <w:rPr>
                <w:rtl w:val="0"/>
              </w:rPr>
              <w:t xml:space="preserve">31</w:t>
            </w:r>
          </w:p>
        </w:tc>
        <w:tc>
          <w:tcPr>
            <w:vAlign w:val="center"/>
          </w:tcPr>
          <w:p w:rsidR="00000000" w:rsidDel="00000000" w:rsidP="00000000" w:rsidRDefault="00000000" w:rsidRPr="00000000" w14:paraId="00000190">
            <w:pPr>
              <w:tabs>
                <w:tab w:val="right" w:leader="none" w:pos="2970"/>
              </w:tabs>
              <w:spacing w:line="360" w:lineRule="auto"/>
              <w:jc w:val="center"/>
              <w:rPr/>
            </w:pPr>
            <w:r w:rsidDel="00000000" w:rsidR="00000000" w:rsidRPr="00000000">
              <w:rPr>
                <w:rtl w:val="0"/>
              </w:rPr>
              <w:t xml:space="preserve">409</w:t>
            </w:r>
          </w:p>
        </w:tc>
      </w:tr>
      <w:tr>
        <w:trPr>
          <w:cantSplit w:val="0"/>
          <w:trHeight w:val="209" w:hRule="atLeast"/>
          <w:tblHeader w:val="0"/>
        </w:trPr>
        <w:tc>
          <w:tcPr>
            <w:vAlign w:val="center"/>
          </w:tcPr>
          <w:p w:rsidR="00000000" w:rsidDel="00000000" w:rsidP="00000000" w:rsidRDefault="00000000" w:rsidRPr="00000000" w14:paraId="00000191">
            <w:pPr>
              <w:tabs>
                <w:tab w:val="right" w:leader="none" w:pos="2970"/>
              </w:tabs>
              <w:spacing w:line="360" w:lineRule="auto"/>
              <w:rPr>
                <w:b w:val="1"/>
              </w:rPr>
            </w:pPr>
            <w:r w:rsidDel="00000000" w:rsidR="00000000" w:rsidRPr="00000000">
              <w:rPr>
                <w:b w:val="1"/>
                <w:rtl w:val="0"/>
              </w:rPr>
              <w:t xml:space="preserve">Баҳрагирандаҳо</w:t>
            </w:r>
          </w:p>
        </w:tc>
        <w:tc>
          <w:tcPr>
            <w:vAlign w:val="center"/>
          </w:tcPr>
          <w:p w:rsidR="00000000" w:rsidDel="00000000" w:rsidP="00000000" w:rsidRDefault="00000000" w:rsidRPr="00000000" w14:paraId="00000192">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93">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94">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95">
            <w:pPr>
              <w:tabs>
                <w:tab w:val="right" w:leader="none" w:pos="2970"/>
              </w:tabs>
              <w:spacing w:line="360" w:lineRule="auto"/>
              <w:rPr>
                <w:b w:val="1"/>
              </w:rPr>
            </w:pPr>
            <w:r w:rsidDel="00000000" w:rsidR="00000000" w:rsidRPr="00000000">
              <w:rPr>
                <w:rtl w:val="0"/>
              </w:rPr>
              <w:t xml:space="preserve">Шумораи хочагихо</w:t>
            </w:r>
            <w:r w:rsidDel="00000000" w:rsidR="00000000" w:rsidRPr="00000000">
              <w:rPr>
                <w:rtl w:val="0"/>
              </w:rPr>
            </w:r>
          </w:p>
        </w:tc>
        <w:tc>
          <w:tcPr>
            <w:vAlign w:val="center"/>
          </w:tcPr>
          <w:p w:rsidR="00000000" w:rsidDel="00000000" w:rsidP="00000000" w:rsidRDefault="00000000" w:rsidRPr="00000000" w14:paraId="00000196">
            <w:pPr>
              <w:tabs>
                <w:tab w:val="right" w:leader="none" w:pos="2970"/>
              </w:tabs>
              <w:spacing w:line="360" w:lineRule="auto"/>
              <w:jc w:val="center"/>
              <w:rPr/>
            </w:pPr>
            <w:r w:rsidDel="00000000" w:rsidR="00000000" w:rsidRPr="00000000">
              <w:rPr>
                <w:rtl w:val="0"/>
              </w:rPr>
              <w:t xml:space="preserve">270</w:t>
            </w:r>
          </w:p>
        </w:tc>
        <w:tc>
          <w:tcPr>
            <w:vAlign w:val="center"/>
          </w:tcPr>
          <w:p w:rsidR="00000000" w:rsidDel="00000000" w:rsidP="00000000" w:rsidRDefault="00000000" w:rsidRPr="00000000" w14:paraId="00000197">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98">
            <w:pPr>
              <w:tabs>
                <w:tab w:val="right" w:leader="none" w:pos="2970"/>
              </w:tabs>
              <w:spacing w:line="360" w:lineRule="auto"/>
              <w:jc w:val="center"/>
              <w:rPr/>
            </w:pPr>
            <w:r w:rsidDel="00000000" w:rsidR="00000000" w:rsidRPr="00000000">
              <w:rPr>
                <w:rtl w:val="0"/>
              </w:rPr>
              <w:t xml:space="preserve">121</w:t>
            </w:r>
          </w:p>
        </w:tc>
      </w:tr>
      <w:tr>
        <w:trPr>
          <w:cantSplit w:val="0"/>
          <w:trHeight w:val="209" w:hRule="atLeast"/>
          <w:tblHeader w:val="0"/>
        </w:trPr>
        <w:tc>
          <w:tcPr>
            <w:vAlign w:val="center"/>
          </w:tcPr>
          <w:p w:rsidR="00000000" w:rsidDel="00000000" w:rsidP="00000000" w:rsidRDefault="00000000" w:rsidRPr="00000000" w14:paraId="00000199">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9A">
            <w:pPr>
              <w:tabs>
                <w:tab w:val="right" w:leader="none" w:pos="2970"/>
              </w:tabs>
              <w:spacing w:line="360" w:lineRule="auto"/>
              <w:jc w:val="center"/>
              <w:rPr/>
            </w:pPr>
            <w:r w:rsidDel="00000000" w:rsidR="00000000" w:rsidRPr="00000000">
              <w:rPr>
                <w:rtl w:val="0"/>
              </w:rPr>
              <w:t xml:space="preserve">1300</w:t>
            </w:r>
          </w:p>
        </w:tc>
        <w:tc>
          <w:tcPr>
            <w:vAlign w:val="center"/>
          </w:tcPr>
          <w:p w:rsidR="00000000" w:rsidDel="00000000" w:rsidP="00000000" w:rsidRDefault="00000000" w:rsidRPr="00000000" w14:paraId="0000019B">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9C">
            <w:pPr>
              <w:tabs>
                <w:tab w:val="right" w:leader="none" w:pos="2970"/>
              </w:tabs>
              <w:spacing w:line="360" w:lineRule="auto"/>
              <w:jc w:val="center"/>
              <w:rPr/>
            </w:pPr>
            <w:r w:rsidDel="00000000" w:rsidR="00000000" w:rsidRPr="00000000">
              <w:rPr>
                <w:rtl w:val="0"/>
              </w:rPr>
              <w:t xml:space="preserve">701</w:t>
            </w:r>
          </w:p>
        </w:tc>
      </w:tr>
      <w:tr>
        <w:trPr>
          <w:cantSplit w:val="0"/>
          <w:trHeight w:val="184" w:hRule="atLeast"/>
          <w:tblHeader w:val="0"/>
        </w:trPr>
        <w:tc>
          <w:tcPr/>
          <w:p w:rsidR="00000000" w:rsidDel="00000000" w:rsidP="00000000" w:rsidRDefault="00000000" w:rsidRPr="00000000" w14:paraId="0000019D">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9E">
            <w:pPr>
              <w:tabs>
                <w:tab w:val="right" w:leader="none" w:pos="2970"/>
              </w:tabs>
              <w:spacing w:line="360" w:lineRule="auto"/>
              <w:jc w:val="center"/>
              <w:rPr/>
            </w:pPr>
            <w:r w:rsidDel="00000000" w:rsidR="00000000" w:rsidRPr="00000000">
              <w:rPr>
                <w:rtl w:val="0"/>
              </w:rPr>
              <w:t xml:space="preserve">646</w:t>
            </w:r>
          </w:p>
        </w:tc>
        <w:tc>
          <w:tcPr>
            <w:vAlign w:val="center"/>
          </w:tcPr>
          <w:p w:rsidR="00000000" w:rsidDel="00000000" w:rsidP="00000000" w:rsidRDefault="00000000" w:rsidRPr="00000000" w14:paraId="0000019F">
            <w:pPr>
              <w:tabs>
                <w:tab w:val="right" w:leader="none" w:pos="2970"/>
              </w:tabs>
              <w:spacing w:line="360" w:lineRule="auto"/>
              <w:jc w:val="center"/>
              <w:rPr/>
            </w:pPr>
            <w:r w:rsidDel="00000000" w:rsidR="00000000" w:rsidRPr="00000000">
              <w:rPr>
                <w:rtl w:val="0"/>
              </w:rPr>
              <w:t xml:space="preserve">49</w:t>
            </w:r>
          </w:p>
        </w:tc>
        <w:tc>
          <w:tcPr>
            <w:vAlign w:val="center"/>
          </w:tcPr>
          <w:p w:rsidR="00000000" w:rsidDel="00000000" w:rsidP="00000000" w:rsidRDefault="00000000" w:rsidRPr="00000000" w14:paraId="000001A0">
            <w:pPr>
              <w:tabs>
                <w:tab w:val="right" w:leader="none" w:pos="2970"/>
              </w:tabs>
              <w:spacing w:line="360" w:lineRule="auto"/>
              <w:jc w:val="center"/>
              <w:rPr/>
            </w:pPr>
            <w:r w:rsidDel="00000000" w:rsidR="00000000" w:rsidRPr="00000000">
              <w:rPr>
                <w:rtl w:val="0"/>
              </w:rPr>
              <w:t xml:space="preserve">646</w:t>
            </w:r>
          </w:p>
        </w:tc>
      </w:tr>
      <w:tr>
        <w:trPr>
          <w:cantSplit w:val="0"/>
          <w:trHeight w:val="187" w:hRule="atLeast"/>
          <w:tblHeader w:val="0"/>
        </w:trPr>
        <w:tc>
          <w:tcPr/>
          <w:p w:rsidR="00000000" w:rsidDel="00000000" w:rsidP="00000000" w:rsidRDefault="00000000" w:rsidRPr="00000000" w14:paraId="000001A1">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A2">
            <w:pPr>
              <w:tabs>
                <w:tab w:val="right" w:leader="none" w:pos="2970"/>
              </w:tabs>
              <w:spacing w:line="360" w:lineRule="auto"/>
              <w:jc w:val="center"/>
              <w:rPr/>
            </w:pPr>
            <w:r w:rsidDel="00000000" w:rsidR="00000000" w:rsidRPr="00000000">
              <w:rPr>
                <w:rtl w:val="0"/>
              </w:rPr>
              <w:t xml:space="preserve">654</w:t>
            </w:r>
          </w:p>
        </w:tc>
        <w:tc>
          <w:tcPr>
            <w:vAlign w:val="center"/>
          </w:tcPr>
          <w:p w:rsidR="00000000" w:rsidDel="00000000" w:rsidP="00000000" w:rsidRDefault="00000000" w:rsidRPr="00000000" w14:paraId="000001A3">
            <w:pPr>
              <w:tabs>
                <w:tab w:val="right" w:leader="none" w:pos="2970"/>
              </w:tabs>
              <w:spacing w:line="360" w:lineRule="auto"/>
              <w:jc w:val="center"/>
              <w:rPr/>
            </w:pPr>
            <w:r w:rsidDel="00000000" w:rsidR="00000000" w:rsidRPr="00000000">
              <w:rPr>
                <w:rtl w:val="0"/>
              </w:rPr>
              <w:t xml:space="preserve">51</w:t>
            </w:r>
          </w:p>
        </w:tc>
        <w:tc>
          <w:tcPr>
            <w:vAlign w:val="center"/>
          </w:tcPr>
          <w:p w:rsidR="00000000" w:rsidDel="00000000" w:rsidP="00000000" w:rsidRDefault="00000000" w:rsidRPr="00000000" w14:paraId="000001A4">
            <w:pPr>
              <w:tabs>
                <w:tab w:val="right" w:leader="none" w:pos="2970"/>
              </w:tabs>
              <w:spacing w:line="360" w:lineRule="auto"/>
              <w:jc w:val="center"/>
              <w:rPr/>
            </w:pPr>
            <w:r w:rsidDel="00000000" w:rsidR="00000000" w:rsidRPr="00000000">
              <w:rPr>
                <w:rtl w:val="0"/>
              </w:rPr>
              <w:t xml:space="preserve">654</w:t>
            </w:r>
          </w:p>
        </w:tc>
      </w:tr>
      <w:tr>
        <w:trPr>
          <w:cantSplit w:val="0"/>
          <w:trHeight w:val="187" w:hRule="atLeast"/>
          <w:tblHeader w:val="0"/>
        </w:trPr>
        <w:tc>
          <w:tcPr/>
          <w:p w:rsidR="00000000" w:rsidDel="00000000" w:rsidP="00000000" w:rsidRDefault="00000000" w:rsidRPr="00000000" w14:paraId="000001A5">
            <w:pPr>
              <w:tabs>
                <w:tab w:val="right" w:leader="none" w:pos="2970"/>
              </w:tabs>
              <w:spacing w:line="360" w:lineRule="auto"/>
              <w:rPr/>
            </w:pPr>
            <w:r w:rsidDel="00000000" w:rsidR="00000000" w:rsidRPr="00000000">
              <w:rPr>
                <w:rtl w:val="0"/>
              </w:rPr>
              <w:t xml:space="preserve">Муҳоҷир</w:t>
            </w:r>
          </w:p>
        </w:tc>
        <w:tc>
          <w:tcPr>
            <w:vAlign w:val="center"/>
          </w:tcPr>
          <w:p w:rsidR="00000000" w:rsidDel="00000000" w:rsidP="00000000" w:rsidRDefault="00000000" w:rsidRPr="00000000" w14:paraId="000001A6">
            <w:pPr>
              <w:tabs>
                <w:tab w:val="right" w:leader="none" w:pos="2970"/>
              </w:tabs>
              <w:spacing w:line="360" w:lineRule="auto"/>
              <w:jc w:val="center"/>
              <w:rPr/>
            </w:pPr>
            <w:r w:rsidDel="00000000" w:rsidR="00000000" w:rsidRPr="00000000">
              <w:rPr>
                <w:rtl w:val="0"/>
              </w:rPr>
              <w:t xml:space="preserve">334</w:t>
            </w:r>
          </w:p>
        </w:tc>
        <w:tc>
          <w:tcPr>
            <w:vAlign w:val="center"/>
          </w:tcPr>
          <w:p w:rsidR="00000000" w:rsidDel="00000000" w:rsidP="00000000" w:rsidRDefault="00000000" w:rsidRPr="00000000" w14:paraId="000001A7">
            <w:pPr>
              <w:tabs>
                <w:tab w:val="right" w:leader="none" w:pos="2970"/>
              </w:tabs>
              <w:spacing w:line="360" w:lineRule="auto"/>
              <w:jc w:val="center"/>
              <w:rPr/>
            </w:pPr>
            <w:r w:rsidDel="00000000" w:rsidR="00000000" w:rsidRPr="00000000">
              <w:rPr>
                <w:rtl w:val="0"/>
              </w:rPr>
              <w:t xml:space="preserve">26</w:t>
            </w:r>
          </w:p>
        </w:tc>
        <w:tc>
          <w:tcPr>
            <w:vAlign w:val="center"/>
          </w:tcPr>
          <w:p w:rsidR="00000000" w:rsidDel="00000000" w:rsidP="00000000" w:rsidRDefault="00000000" w:rsidRPr="00000000" w14:paraId="000001A8">
            <w:pPr>
              <w:tabs>
                <w:tab w:val="right" w:leader="none" w:pos="2970"/>
              </w:tabs>
              <w:spacing w:line="360" w:lineRule="auto"/>
              <w:jc w:val="center"/>
              <w:rPr/>
            </w:pPr>
            <w:r w:rsidDel="00000000" w:rsidR="00000000" w:rsidRPr="00000000">
              <w:rPr>
                <w:rtl w:val="0"/>
              </w:rPr>
              <w:t xml:space="preserve">334</w:t>
            </w:r>
          </w:p>
        </w:tc>
      </w:tr>
      <w:tr>
        <w:trPr>
          <w:cantSplit w:val="0"/>
          <w:trHeight w:val="187" w:hRule="atLeast"/>
          <w:tblHeader w:val="0"/>
        </w:trPr>
        <w:tc>
          <w:tcPr/>
          <w:p w:rsidR="00000000" w:rsidDel="00000000" w:rsidP="00000000" w:rsidRDefault="00000000" w:rsidRPr="00000000" w14:paraId="000001A9">
            <w:pPr>
              <w:tabs>
                <w:tab w:val="right" w:leader="none" w:pos="2970"/>
              </w:tabs>
              <w:spacing w:line="360" w:lineRule="auto"/>
              <w:rPr/>
            </w:pPr>
            <w:r w:rsidDel="00000000" w:rsidR="00000000" w:rsidRPr="00000000">
              <w:rPr>
                <w:rtl w:val="0"/>
              </w:rPr>
              <w:t xml:space="preserve">Шахсони маъюбиятдошта</w:t>
            </w:r>
          </w:p>
        </w:tc>
        <w:tc>
          <w:tcPr>
            <w:vAlign w:val="center"/>
          </w:tcPr>
          <w:p w:rsidR="00000000" w:rsidDel="00000000" w:rsidP="00000000" w:rsidRDefault="00000000" w:rsidRPr="00000000" w14:paraId="000001AA">
            <w:pPr>
              <w:tabs>
                <w:tab w:val="right" w:leader="none" w:pos="2970"/>
              </w:tabs>
              <w:spacing w:line="360" w:lineRule="auto"/>
              <w:jc w:val="center"/>
              <w:rPr/>
            </w:pPr>
            <w:r w:rsidDel="00000000" w:rsidR="00000000" w:rsidRPr="00000000">
              <w:rPr>
                <w:rtl w:val="0"/>
              </w:rPr>
              <w:t xml:space="preserve">36</w:t>
            </w:r>
          </w:p>
        </w:tc>
        <w:tc>
          <w:tcPr>
            <w:vAlign w:val="center"/>
          </w:tcPr>
          <w:p w:rsidR="00000000" w:rsidDel="00000000" w:rsidP="00000000" w:rsidRDefault="00000000" w:rsidRPr="00000000" w14:paraId="000001AB">
            <w:pPr>
              <w:tabs>
                <w:tab w:val="right" w:leader="none" w:pos="2970"/>
              </w:tabs>
              <w:spacing w:line="360" w:lineRule="auto"/>
              <w:jc w:val="center"/>
              <w:rPr/>
            </w:pPr>
            <w:r w:rsidDel="00000000" w:rsidR="00000000" w:rsidRPr="00000000">
              <w:rPr>
                <w:rtl w:val="0"/>
              </w:rPr>
              <w:t xml:space="preserve">3</w:t>
            </w:r>
          </w:p>
        </w:tc>
        <w:tc>
          <w:tcPr>
            <w:vAlign w:val="center"/>
          </w:tcPr>
          <w:p w:rsidR="00000000" w:rsidDel="00000000" w:rsidP="00000000" w:rsidRDefault="00000000" w:rsidRPr="00000000" w14:paraId="000001AC">
            <w:pPr>
              <w:tabs>
                <w:tab w:val="right" w:leader="none" w:pos="2970"/>
              </w:tabs>
              <w:spacing w:line="360" w:lineRule="auto"/>
              <w:jc w:val="center"/>
              <w:rPr/>
            </w:pPr>
            <w:r w:rsidDel="00000000" w:rsidR="00000000" w:rsidRPr="00000000">
              <w:rPr>
                <w:rtl w:val="0"/>
              </w:rPr>
              <w:t xml:space="preserve">36</w:t>
            </w:r>
          </w:p>
        </w:tc>
      </w:tr>
      <w:tr>
        <w:trPr>
          <w:cantSplit w:val="0"/>
          <w:trHeight w:val="187" w:hRule="atLeast"/>
          <w:tblHeader w:val="0"/>
        </w:trPr>
        <w:tc>
          <w:tcPr/>
          <w:p w:rsidR="00000000" w:rsidDel="00000000" w:rsidP="00000000" w:rsidRDefault="00000000" w:rsidRPr="00000000" w14:paraId="000001AD">
            <w:pPr>
              <w:spacing w:line="360" w:lineRule="auto"/>
              <w:rPr/>
            </w:pPr>
            <w:r w:rsidDel="00000000" w:rsidR="00000000" w:rsidRPr="00000000">
              <w:rPr>
                <w:rtl w:val="0"/>
              </w:rPr>
              <w:t xml:space="preserve">Аҳолии худмашғул (худиштиғолӣ)</w:t>
            </w:r>
          </w:p>
        </w:tc>
        <w:tc>
          <w:tcPr>
            <w:vAlign w:val="center"/>
          </w:tcPr>
          <w:p w:rsidR="00000000" w:rsidDel="00000000" w:rsidP="00000000" w:rsidRDefault="00000000" w:rsidRPr="00000000" w14:paraId="000001AE">
            <w:pPr>
              <w:tabs>
                <w:tab w:val="right" w:leader="none" w:pos="2970"/>
              </w:tabs>
              <w:spacing w:line="360" w:lineRule="auto"/>
              <w:jc w:val="center"/>
              <w:rPr/>
            </w:pPr>
            <w:r w:rsidDel="00000000" w:rsidR="00000000" w:rsidRPr="00000000">
              <w:rPr>
                <w:rtl w:val="0"/>
              </w:rPr>
              <w:t xml:space="preserve">39</w:t>
            </w:r>
          </w:p>
        </w:tc>
        <w:tc>
          <w:tcPr>
            <w:vAlign w:val="center"/>
          </w:tcPr>
          <w:p w:rsidR="00000000" w:rsidDel="00000000" w:rsidP="00000000" w:rsidRDefault="00000000" w:rsidRPr="00000000" w14:paraId="000001AF">
            <w:pPr>
              <w:tabs>
                <w:tab w:val="right" w:leader="none" w:pos="2970"/>
              </w:tabs>
              <w:spacing w:line="360" w:lineRule="auto"/>
              <w:jc w:val="center"/>
              <w:rPr/>
            </w:pPr>
            <w:r w:rsidDel="00000000" w:rsidR="00000000" w:rsidRPr="00000000">
              <w:rPr>
                <w:rtl w:val="0"/>
              </w:rPr>
              <w:t xml:space="preserve">3</w:t>
            </w:r>
          </w:p>
        </w:tc>
        <w:tc>
          <w:tcPr>
            <w:vAlign w:val="center"/>
          </w:tcPr>
          <w:p w:rsidR="00000000" w:rsidDel="00000000" w:rsidP="00000000" w:rsidRDefault="00000000" w:rsidRPr="00000000" w14:paraId="000001B0">
            <w:pPr>
              <w:tabs>
                <w:tab w:val="right" w:leader="none" w:pos="2970"/>
              </w:tabs>
              <w:spacing w:line="360" w:lineRule="auto"/>
              <w:jc w:val="center"/>
              <w:rPr/>
            </w:pPr>
            <w:r w:rsidDel="00000000" w:rsidR="00000000" w:rsidRPr="00000000">
              <w:rPr>
                <w:rtl w:val="0"/>
              </w:rPr>
              <w:t xml:space="preserve">39</w:t>
            </w:r>
          </w:p>
        </w:tc>
      </w:tr>
      <w:tr>
        <w:trPr>
          <w:cantSplit w:val="0"/>
          <w:trHeight w:val="209" w:hRule="atLeast"/>
          <w:tblHeader w:val="0"/>
        </w:trPr>
        <w:tc>
          <w:tcPr>
            <w:vAlign w:val="center"/>
          </w:tcPr>
          <w:p w:rsidR="00000000" w:rsidDel="00000000" w:rsidP="00000000" w:rsidRDefault="00000000" w:rsidRPr="00000000" w14:paraId="000001B1">
            <w:pPr>
              <w:tabs>
                <w:tab w:val="right" w:leader="none" w:pos="2970"/>
              </w:tabs>
              <w:spacing w:line="360" w:lineRule="auto"/>
              <w:rPr/>
            </w:pPr>
            <w:r w:rsidDel="00000000" w:rsidR="00000000" w:rsidRPr="00000000">
              <w:rPr>
                <w:rtl w:val="0"/>
              </w:rPr>
              <w:t xml:space="preserve">Аҳолии бекор</w:t>
            </w:r>
          </w:p>
        </w:tc>
        <w:tc>
          <w:tcPr>
            <w:vAlign w:val="center"/>
          </w:tcPr>
          <w:p w:rsidR="00000000" w:rsidDel="00000000" w:rsidP="00000000" w:rsidRDefault="00000000" w:rsidRPr="00000000" w14:paraId="000001B2">
            <w:pPr>
              <w:tabs>
                <w:tab w:val="right" w:leader="none" w:pos="2970"/>
              </w:tabs>
              <w:spacing w:line="360" w:lineRule="auto"/>
              <w:jc w:val="center"/>
              <w:rPr/>
            </w:pPr>
            <w:r w:rsidDel="00000000" w:rsidR="00000000" w:rsidRPr="00000000">
              <w:rPr>
                <w:rtl w:val="0"/>
              </w:rPr>
              <w:t xml:space="preserve">360</w:t>
            </w:r>
          </w:p>
        </w:tc>
        <w:tc>
          <w:tcPr>
            <w:vAlign w:val="center"/>
          </w:tcPr>
          <w:p w:rsidR="00000000" w:rsidDel="00000000" w:rsidP="00000000" w:rsidRDefault="00000000" w:rsidRPr="00000000" w14:paraId="000001B3">
            <w:pPr>
              <w:tabs>
                <w:tab w:val="right" w:leader="none" w:pos="2970"/>
              </w:tabs>
              <w:spacing w:line="360" w:lineRule="auto"/>
              <w:jc w:val="center"/>
              <w:rPr/>
            </w:pPr>
            <w:r w:rsidDel="00000000" w:rsidR="00000000" w:rsidRPr="00000000">
              <w:rPr>
                <w:rtl w:val="0"/>
              </w:rPr>
              <w:t xml:space="preserve">28</w:t>
            </w:r>
          </w:p>
        </w:tc>
        <w:tc>
          <w:tcPr>
            <w:vAlign w:val="center"/>
          </w:tcPr>
          <w:p w:rsidR="00000000" w:rsidDel="00000000" w:rsidP="00000000" w:rsidRDefault="00000000" w:rsidRPr="00000000" w14:paraId="000001B4">
            <w:pPr>
              <w:tabs>
                <w:tab w:val="right" w:leader="none" w:pos="2970"/>
              </w:tabs>
              <w:spacing w:line="360" w:lineRule="auto"/>
              <w:jc w:val="center"/>
              <w:rPr/>
            </w:pPr>
            <w:r w:rsidDel="00000000" w:rsidR="00000000" w:rsidRPr="00000000">
              <w:rPr>
                <w:rtl w:val="0"/>
              </w:rPr>
              <w:t xml:space="preserve">360</w:t>
            </w:r>
          </w:p>
        </w:tc>
      </w:tr>
      <w:tr>
        <w:trPr>
          <w:cantSplit w:val="0"/>
          <w:trHeight w:val="209" w:hRule="atLeast"/>
          <w:tblHeader w:val="0"/>
        </w:trPr>
        <w:tc>
          <w:tcPr>
            <w:vAlign w:val="center"/>
          </w:tcPr>
          <w:p w:rsidR="00000000" w:rsidDel="00000000" w:rsidP="00000000" w:rsidRDefault="00000000" w:rsidRPr="00000000" w14:paraId="000001B5">
            <w:pPr>
              <w:spacing w:line="360" w:lineRule="auto"/>
              <w:rPr/>
            </w:pPr>
            <w:r w:rsidDel="00000000" w:rsidR="00000000" w:rsidRPr="00000000">
              <w:rPr>
                <w:rtl w:val="0"/>
              </w:rPr>
              <w:t xml:space="preserve">Аҳолии бо кортаъминшуда, аз ҷумла занон</w:t>
            </w:r>
          </w:p>
        </w:tc>
        <w:tc>
          <w:tcPr>
            <w:vAlign w:val="center"/>
          </w:tcPr>
          <w:p w:rsidR="00000000" w:rsidDel="00000000" w:rsidP="00000000" w:rsidRDefault="00000000" w:rsidRPr="00000000" w14:paraId="000001B6">
            <w:pPr>
              <w:tabs>
                <w:tab w:val="right" w:leader="none" w:pos="2970"/>
              </w:tabs>
              <w:spacing w:line="360" w:lineRule="auto"/>
              <w:jc w:val="center"/>
              <w:rPr/>
            </w:pPr>
            <w:r w:rsidDel="00000000" w:rsidR="00000000" w:rsidRPr="00000000">
              <w:rPr>
                <w:rtl w:val="0"/>
              </w:rPr>
              <w:t xml:space="preserve">89</w:t>
            </w:r>
          </w:p>
        </w:tc>
        <w:tc>
          <w:tcPr>
            <w:vAlign w:val="center"/>
          </w:tcPr>
          <w:p w:rsidR="00000000" w:rsidDel="00000000" w:rsidP="00000000" w:rsidRDefault="00000000" w:rsidRPr="00000000" w14:paraId="000001B7">
            <w:pPr>
              <w:tabs>
                <w:tab w:val="right" w:leader="none" w:pos="2970"/>
              </w:tabs>
              <w:spacing w:line="360" w:lineRule="auto"/>
              <w:jc w:val="center"/>
              <w:rPr/>
            </w:pPr>
            <w:r w:rsidDel="00000000" w:rsidR="00000000" w:rsidRPr="00000000">
              <w:rPr>
                <w:rtl w:val="0"/>
              </w:rPr>
              <w:t xml:space="preserve">7</w:t>
            </w:r>
          </w:p>
        </w:tc>
        <w:tc>
          <w:tcPr>
            <w:vAlign w:val="center"/>
          </w:tcPr>
          <w:p w:rsidR="00000000" w:rsidDel="00000000" w:rsidP="00000000" w:rsidRDefault="00000000" w:rsidRPr="00000000" w14:paraId="000001B8">
            <w:pPr>
              <w:tabs>
                <w:tab w:val="right" w:leader="none" w:pos="2970"/>
              </w:tabs>
              <w:spacing w:line="360" w:lineRule="auto"/>
              <w:jc w:val="center"/>
              <w:rPr/>
            </w:pPr>
            <w:r w:rsidDel="00000000" w:rsidR="00000000" w:rsidRPr="00000000">
              <w:rPr>
                <w:rtl w:val="0"/>
              </w:rPr>
              <w:t xml:space="preserve">89</w:t>
            </w:r>
          </w:p>
        </w:tc>
      </w:tr>
      <w:tr>
        <w:trPr>
          <w:cantSplit w:val="0"/>
          <w:trHeight w:val="136" w:hRule="atLeast"/>
          <w:tblHeader w:val="0"/>
        </w:trPr>
        <w:tc>
          <w:tcPr>
            <w:tcBorders>
              <w:bottom w:color="000000" w:space="0" w:sz="4" w:val="single"/>
            </w:tcBorders>
          </w:tcPr>
          <w:p w:rsidR="00000000" w:rsidDel="00000000" w:rsidP="00000000" w:rsidRDefault="00000000" w:rsidRPr="00000000" w14:paraId="000001B9">
            <w:pPr>
              <w:tabs>
                <w:tab w:val="right" w:leader="none" w:pos="2970"/>
              </w:tabs>
              <w:spacing w:line="360" w:lineRule="auto"/>
              <w:rPr/>
            </w:pPr>
            <w:r w:rsidDel="00000000" w:rsidR="00000000" w:rsidRPr="00000000">
              <w:rPr>
                <w:rtl w:val="0"/>
              </w:rPr>
              <w:t xml:space="preserve">Дигар</w:t>
            </w:r>
          </w:p>
        </w:tc>
        <w:tc>
          <w:tcPr>
            <w:tcBorders>
              <w:bottom w:color="000000" w:space="0" w:sz="4" w:val="single"/>
            </w:tcBorders>
            <w:vAlign w:val="center"/>
          </w:tcPr>
          <w:p w:rsidR="00000000" w:rsidDel="00000000" w:rsidP="00000000" w:rsidRDefault="00000000" w:rsidRPr="00000000" w14:paraId="000001BA">
            <w:pPr>
              <w:tabs>
                <w:tab w:val="right" w:leader="none" w:pos="2970"/>
              </w:tabs>
              <w:spacing w:line="360" w:lineRule="auto"/>
              <w:jc w:val="center"/>
              <w:rPr/>
            </w:pPr>
            <w:r w:rsidDel="00000000" w:rsidR="00000000" w:rsidRPr="00000000">
              <w:rPr>
                <w:rtl w:val="0"/>
              </w:rPr>
              <w:t xml:space="preserve">442</w:t>
            </w:r>
          </w:p>
        </w:tc>
        <w:tc>
          <w:tcPr>
            <w:tcBorders>
              <w:bottom w:color="000000" w:space="0" w:sz="4" w:val="single"/>
            </w:tcBorders>
            <w:vAlign w:val="center"/>
          </w:tcPr>
          <w:p w:rsidR="00000000" w:rsidDel="00000000" w:rsidP="00000000" w:rsidRDefault="00000000" w:rsidRPr="00000000" w14:paraId="000001BB">
            <w:pPr>
              <w:tabs>
                <w:tab w:val="right" w:leader="none" w:pos="2970"/>
              </w:tabs>
              <w:spacing w:line="360" w:lineRule="auto"/>
              <w:jc w:val="center"/>
              <w:rPr/>
            </w:pPr>
            <w:r w:rsidDel="00000000" w:rsidR="00000000" w:rsidRPr="00000000">
              <w:rPr>
                <w:rtl w:val="0"/>
              </w:rPr>
              <w:t xml:space="preserve">34</w:t>
            </w:r>
          </w:p>
        </w:tc>
        <w:tc>
          <w:tcPr>
            <w:tcBorders>
              <w:bottom w:color="000000" w:space="0" w:sz="4" w:val="single"/>
            </w:tcBorders>
            <w:vAlign w:val="center"/>
          </w:tcPr>
          <w:p w:rsidR="00000000" w:rsidDel="00000000" w:rsidP="00000000" w:rsidRDefault="00000000" w:rsidRPr="00000000" w14:paraId="000001BC">
            <w:pPr>
              <w:tabs>
                <w:tab w:val="right" w:leader="none" w:pos="2970"/>
              </w:tabs>
              <w:spacing w:line="360" w:lineRule="auto"/>
              <w:jc w:val="center"/>
              <w:rPr/>
            </w:pPr>
            <w:r w:rsidDel="00000000" w:rsidR="00000000" w:rsidRPr="00000000">
              <w:rPr>
                <w:rtl w:val="0"/>
              </w:rPr>
              <w:t xml:space="preserve">442</w:t>
            </w:r>
          </w:p>
        </w:tc>
      </w:tr>
    </w:tbl>
    <w:p w:rsidR="00000000" w:rsidDel="00000000" w:rsidP="00000000" w:rsidRDefault="00000000" w:rsidRPr="00000000" w14:paraId="000001BD">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BE">
      <w:pPr>
        <w:tabs>
          <w:tab w:val="left" w:leader="none" w:pos="720"/>
          <w:tab w:val="left" w:leader="none" w:pos="3960"/>
        </w:tabs>
        <w:jc w:val="center"/>
        <w:rPr>
          <w:b w:val="1"/>
          <w:i w:val="1"/>
        </w:rPr>
      </w:pPr>
      <w:r w:rsidDel="00000000" w:rsidR="00000000" w:rsidRPr="00000000">
        <w:rPr>
          <w:b w:val="1"/>
          <w:i w:val="1"/>
          <w:rtl w:val="0"/>
        </w:rPr>
        <w:t xml:space="preserve">4.Нақшаи истифода ва устувории натиҷаҳои зерлоиҳа:</w:t>
      </w:r>
    </w:p>
    <w:p w:rsidR="00000000" w:rsidDel="00000000" w:rsidP="00000000" w:rsidRDefault="00000000" w:rsidRPr="00000000" w14:paraId="000001BF">
      <w:pPr>
        <w:tabs>
          <w:tab w:val="left" w:leader="none" w:pos="720"/>
          <w:tab w:val="left" w:leader="none" w:pos="3330"/>
          <w:tab w:val="left" w:leader="none" w:pos="3960"/>
        </w:tabs>
        <w:spacing w:line="276" w:lineRule="auto"/>
        <w:rPr>
          <w:b w:val="1"/>
          <w:i w:val="1"/>
        </w:rPr>
      </w:pPr>
      <w:r w:rsidDel="00000000" w:rsidR="00000000" w:rsidRPr="00000000">
        <w:rPr>
          <w:b w:val="1"/>
          <w:rtl w:val="0"/>
        </w:rPr>
        <w:t xml:space="preserve">4.1 Идоракунӣ</w:t>
      </w:r>
      <w:r w:rsidDel="00000000" w:rsidR="00000000" w:rsidRPr="00000000">
        <w:rPr>
          <w:rtl w:val="0"/>
        </w:rPr>
        <w:t xml:space="preserve">:__</w:t>
      </w:r>
      <w:r w:rsidDel="00000000" w:rsidR="00000000" w:rsidRPr="00000000">
        <w:rPr>
          <w:u w:val="single"/>
          <w:rtl w:val="0"/>
        </w:rPr>
        <w:t xml:space="preserve">Ташкилоти деҳотии деҳаи Миденшор</w:t>
      </w:r>
      <w:r w:rsidDel="00000000" w:rsidR="00000000" w:rsidRPr="00000000">
        <w:rPr>
          <w:rtl w:val="0"/>
        </w:rPr>
        <w:t xml:space="preserve">________</w:t>
      </w:r>
      <w:r w:rsidDel="00000000" w:rsidR="00000000" w:rsidRPr="00000000">
        <w:rPr>
          <w:rtl w:val="0"/>
        </w:rPr>
      </w:r>
    </w:p>
    <w:p w:rsidR="00000000" w:rsidDel="00000000" w:rsidP="00000000" w:rsidRDefault="00000000" w:rsidRPr="00000000" w14:paraId="000001C0">
      <w:pPr>
        <w:tabs>
          <w:tab w:val="left" w:leader="none" w:pos="720"/>
        </w:tabs>
        <w:spacing w:line="276" w:lineRule="auto"/>
        <w:jc w:val="center"/>
        <w:rPr>
          <w:i w:val="1"/>
        </w:rPr>
      </w:pPr>
      <w:r w:rsidDel="00000000" w:rsidR="00000000" w:rsidRPr="00000000">
        <w:rPr>
          <w:i w:val="1"/>
          <w:rtl w:val="0"/>
        </w:rPr>
        <w:t xml:space="preserve">номи ташкилот ё шахси масъул оид ба идора</w:t>
      </w:r>
    </w:p>
    <w:p w:rsidR="00000000" w:rsidDel="00000000" w:rsidP="00000000" w:rsidRDefault="00000000" w:rsidRPr="00000000" w14:paraId="000001C1">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C2">
      <w:pPr>
        <w:tabs>
          <w:tab w:val="left" w:leader="none" w:pos="720"/>
        </w:tabs>
        <w:spacing w:line="276" w:lineRule="auto"/>
        <w:rPr>
          <w:b w:val="1"/>
          <w:i w:val="1"/>
        </w:rPr>
      </w:pPr>
      <w:r w:rsidDel="00000000" w:rsidR="00000000" w:rsidRPr="00000000">
        <w:rPr>
          <w:b w:val="1"/>
          <w:rtl w:val="0"/>
        </w:rPr>
        <w:t xml:space="preserve">4.2 Маблағгузорӣ барои амалиёт ва нигоҳдорӣ:</w:t>
      </w:r>
      <w:r w:rsidDel="00000000" w:rsidR="00000000" w:rsidRPr="00000000">
        <w:rPr>
          <w:b w:val="1"/>
          <w:i w:val="1"/>
          <w:rtl w:val="0"/>
        </w:rPr>
        <w:t xml:space="preserve"> </w:t>
      </w:r>
      <w:r w:rsidDel="00000000" w:rsidR="00000000" w:rsidRPr="00000000">
        <w:rPr>
          <w:rtl w:val="0"/>
        </w:rPr>
        <w:t xml:space="preserve"> </w:t>
      </w:r>
      <w:r w:rsidDel="00000000" w:rsidR="00000000" w:rsidRPr="00000000">
        <w:rPr>
          <w:u w:val="single"/>
          <w:rtl w:val="0"/>
        </w:rPr>
        <w:t xml:space="preserve">Ташкилоти деҳотии деҳаи Миденшор</w:t>
      </w:r>
      <w:r w:rsidDel="00000000" w:rsidR="00000000" w:rsidRPr="00000000">
        <w:rPr>
          <w:rtl w:val="0"/>
        </w:rPr>
      </w:r>
    </w:p>
    <w:p w:rsidR="00000000" w:rsidDel="00000000" w:rsidP="00000000" w:rsidRDefault="00000000" w:rsidRPr="00000000" w14:paraId="000001C3">
      <w:pPr>
        <w:spacing w:line="276" w:lineRule="auto"/>
        <w:rPr/>
      </w:pPr>
      <w:r w:rsidDel="00000000" w:rsidR="00000000" w:rsidRPr="00000000">
        <w:rPr>
          <w:b w:val="1"/>
          <w:i w:val="1"/>
          <w:rtl w:val="0"/>
        </w:rPr>
        <w:t xml:space="preserve">                                                                                                   </w:t>
      </w:r>
      <w:r w:rsidDel="00000000" w:rsidR="00000000" w:rsidRPr="00000000">
        <w:rPr>
          <w:i w:val="1"/>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1C4">
      <w:pPr>
        <w:tabs>
          <w:tab w:val="left" w:leader="none" w:pos="720"/>
        </w:tabs>
        <w:spacing w:line="276" w:lineRule="auto"/>
        <w:rPr>
          <w:i w:val="1"/>
        </w:rPr>
      </w:pPr>
      <w:r w:rsidDel="00000000" w:rsidR="00000000" w:rsidRPr="00000000">
        <w:rPr>
          <w:i w:val="1"/>
          <w:rtl w:val="0"/>
        </w:rPr>
        <w:t xml:space="preserve">___________________________________________________________________________________</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Хизматрасонии техникӣ:</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1"/>
          <w:smallCaps w:val="0"/>
          <w:strike w:val="0"/>
          <w:color w:val="000000"/>
          <w:u w:val="none"/>
          <w:shd w:fill="auto" w:val="clear"/>
          <w:vertAlign w:val="baseline"/>
          <w:rtl w:val="0"/>
        </w:rPr>
        <w:t xml:space="preserve">___</w:t>
      </w:r>
      <w:r w:rsidDel="00000000" w:rsidR="00000000" w:rsidRPr="00000000">
        <w:rPr>
          <w:i w:val="0"/>
          <w:smallCaps w:val="0"/>
          <w:strike w:val="0"/>
          <w:color w:val="000000"/>
          <w:u w:val="single"/>
          <w:shd w:fill="auto" w:val="clear"/>
          <w:vertAlign w:val="baseline"/>
          <w:rtl w:val="0"/>
        </w:rPr>
        <w:t xml:space="preserve"> Ташкилоти деҳотии деҳаи Миденшор</w:t>
      </w:r>
      <w:r w:rsidDel="00000000" w:rsidR="00000000" w:rsidRPr="00000000">
        <w:rPr>
          <w:i w:val="1"/>
          <w:smallCaps w:val="0"/>
          <w:strike w:val="0"/>
          <w:color w:val="000000"/>
          <w:u w:val="none"/>
          <w:shd w:fill="auto" w:val="clear"/>
          <w:vertAlign w:val="baseline"/>
          <w:rtl w:val="0"/>
        </w:rPr>
        <w:t xml:space="preserve"> _____________________</w:t>
      </w:r>
      <w:r w:rsidDel="00000000" w:rsidR="00000000" w:rsidRPr="00000000">
        <w:rPr>
          <w:rtl w:val="0"/>
        </w:rPr>
      </w:r>
    </w:p>
    <w:p w:rsidR="00000000" w:rsidDel="00000000" w:rsidP="00000000" w:rsidRDefault="00000000" w:rsidRPr="00000000" w14:paraId="000001C7">
      <w:pPr>
        <w:spacing w:line="276" w:lineRule="auto"/>
        <w:rPr>
          <w:i w:val="1"/>
        </w:rPr>
      </w:pPr>
      <w:r w:rsidDel="00000000" w:rsidR="00000000" w:rsidRPr="00000000">
        <w:rPr>
          <w:i w:val="1"/>
          <w:rtl w:val="0"/>
        </w:rPr>
        <w:tab/>
        <w:tab/>
        <w:tab/>
        <w:t xml:space="preserve">                                                          номи ташкилот ё шахсе, ки барои нигоҳдорӣ масъул аст</w:t>
      </w:r>
    </w:p>
    <w:p w:rsidR="00000000" w:rsidDel="00000000" w:rsidP="00000000" w:rsidRDefault="00000000" w:rsidRPr="00000000" w14:paraId="000001C8">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C9">
      <w:pPr>
        <w:tabs>
          <w:tab w:val="left" w:leader="none" w:pos="720"/>
          <w:tab w:val="left" w:leader="none" w:pos="3330"/>
          <w:tab w:val="left" w:leader="none" w:pos="3686"/>
          <w:tab w:val="left" w:leader="none" w:pos="3960"/>
        </w:tabs>
        <w:spacing w:line="276" w:lineRule="auto"/>
        <w:rPr>
          <w:b w:val="1"/>
        </w:rPr>
      </w:pPr>
      <w:r w:rsidDel="00000000" w:rsidR="00000000" w:rsidRPr="00000000">
        <w:rPr>
          <w:b w:val="1"/>
          <w:rtl w:val="0"/>
        </w:rPr>
        <w:t xml:space="preserve">4.3.1 Нақшаи нигоҳдории техникӣ: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139700</wp:posOffset>
                </wp:positionV>
                <wp:extent cx="226060" cy="264160"/>
                <wp:effectExtent b="0" l="0" r="0" t="0"/>
                <wp:wrapNone/>
                <wp:docPr id="23" name=""/>
                <a:graphic>
                  <a:graphicData uri="http://schemas.microsoft.com/office/word/2010/wordprocessingShape">
                    <wps:wsp>
                      <wps:cNvSpPr/>
                      <wps:cNvPr id="3" name="Shape 3"/>
                      <wps:spPr>
                        <a:xfrm flipH="1">
                          <a:off x="5239320" y="3654270"/>
                          <a:ext cx="213360" cy="25146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139700</wp:posOffset>
                </wp:positionV>
                <wp:extent cx="226060" cy="264160"/>
                <wp:effectExtent b="0" l="0" r="0" t="0"/>
                <wp:wrapNone/>
                <wp:docPr id="23"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226060" cy="264160"/>
                        </a:xfrm>
                        <a:prstGeom prst="rect"/>
                        <a:ln/>
                      </pic:spPr>
                    </pic:pic>
                  </a:graphicData>
                </a:graphic>
              </wp:anchor>
            </w:drawing>
          </mc:Fallback>
        </mc:AlternateContent>
      </w:r>
    </w:p>
    <w:p w:rsidR="00000000" w:rsidDel="00000000" w:rsidP="00000000" w:rsidRDefault="00000000" w:rsidRPr="00000000" w14:paraId="000001CA">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Бо дархост (агар лозим бошад)</w:t>
      </w:r>
    </w:p>
    <w:p w:rsidR="00000000" w:rsidDel="00000000" w:rsidP="00000000" w:rsidRDefault="00000000" w:rsidRPr="00000000" w14:paraId="000001CB">
      <w:pPr>
        <w:tabs>
          <w:tab w:val="left" w:leader="none" w:pos="720"/>
          <w:tab w:val="left" w:leader="none" w:pos="3330"/>
          <w:tab w:val="left" w:leader="none" w:pos="3686"/>
          <w:tab w:val="left" w:leader="none" w:pos="3960"/>
        </w:tabs>
        <w:spacing w:line="276" w:lineRule="auto"/>
        <w:ind w:left="709" w:hanging="142.00000000000003"/>
        <w:rPr/>
      </w:pPr>
      <w:r w:rsidDel="00000000" w:rsidR="00000000" w:rsidRPr="00000000">
        <w:rPr>
          <w:rtl w:val="0"/>
        </w:rPr>
        <w:t xml:space="preserve">Ҳар семоҳа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7805" cy="157555"/>
                <wp:effectExtent b="0" l="0" r="0" t="0"/>
                <wp:wrapNone/>
                <wp:docPr id="32" name=""/>
                <a:graphic>
                  <a:graphicData uri="http://schemas.microsoft.com/office/word/2010/wordprocessingShape">
                    <wps:wsp>
                      <wps:cNvSpPr/>
                      <wps:cNvPr id="12" name="Shape 12"/>
                      <wps:spPr>
                        <a:xfrm>
                          <a:off x="5243448" y="3707573"/>
                          <a:ext cx="205105" cy="144855"/>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7805" cy="157555"/>
                <wp:effectExtent b="0" l="0" r="0" t="0"/>
                <wp:wrapNone/>
                <wp:docPr id="32"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217805" cy="157555"/>
                        </a:xfrm>
                        <a:prstGeom prst="rect"/>
                        <a:ln/>
                      </pic:spPr>
                    </pic:pic>
                  </a:graphicData>
                </a:graphic>
              </wp:anchor>
            </w:drawing>
          </mc:Fallback>
        </mc:AlternateContent>
      </w:r>
    </w:p>
    <w:p w:rsidR="00000000" w:rsidDel="00000000" w:rsidP="00000000" w:rsidRDefault="00000000" w:rsidRPr="00000000" w14:paraId="000001CC">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Cолона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1876" cy="162082"/>
                <wp:effectExtent b="0" l="0" r="0" t="0"/>
                <wp:wrapNone/>
                <wp:docPr id="29" name=""/>
                <a:graphic>
                  <a:graphicData uri="http://schemas.microsoft.com/office/word/2010/wordprocessingShape">
                    <wps:wsp>
                      <wps:cNvSpPr/>
                      <wps:cNvPr id="9" name="Shape 9"/>
                      <wps:spPr>
                        <a:xfrm>
                          <a:off x="5246412" y="3705309"/>
                          <a:ext cx="199176" cy="149382"/>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1876" cy="162082"/>
                <wp:effectExtent b="0" l="0" r="0" t="0"/>
                <wp:wrapNone/>
                <wp:docPr id="29"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211876" cy="162082"/>
                        </a:xfrm>
                        <a:prstGeom prst="rect"/>
                        <a:ln/>
                      </pic:spPr>
                    </pic:pic>
                  </a:graphicData>
                </a:graphic>
              </wp:anchor>
            </w:drawing>
          </mc:Fallback>
        </mc:AlternateContent>
      </w:r>
    </w:p>
    <w:p w:rsidR="00000000" w:rsidDel="00000000" w:rsidP="00000000" w:rsidRDefault="00000000" w:rsidRPr="00000000" w14:paraId="000001CD">
      <w:pPr>
        <w:tabs>
          <w:tab w:val="left" w:leader="none" w:pos="720"/>
          <w:tab w:val="left" w:leader="none" w:pos="3330"/>
          <w:tab w:val="left" w:leader="none" w:pos="3686"/>
          <w:tab w:val="left" w:leader="none" w:pos="3960"/>
        </w:tabs>
        <w:spacing w:line="276" w:lineRule="auto"/>
        <w:rPr>
          <w:i w:val="1"/>
          <w:u w:val="single"/>
        </w:rPr>
      </w:pPr>
      <w:r w:rsidDel="00000000" w:rsidR="00000000" w:rsidRPr="00000000">
        <w:rPr>
          <w:b w:val="1"/>
          <w:rtl w:val="0"/>
        </w:rPr>
        <w:t xml:space="preserve">4.4</w:t>
      </w:r>
      <w:r w:rsidDel="00000000" w:rsidR="00000000" w:rsidRPr="00000000">
        <w:rPr>
          <w:rtl w:val="0"/>
        </w:rPr>
        <w:t xml:space="preserve"> Бо қисмҳои эҳтиётӣ таъмин   кардан: __</w:t>
      </w:r>
      <w:r w:rsidDel="00000000" w:rsidR="00000000" w:rsidRPr="00000000">
        <w:rPr>
          <w:u w:val="single"/>
          <w:rtl w:val="0"/>
        </w:rPr>
        <w:t xml:space="preserve"> Ташкилоти деҳотии деҳаи Миденшор</w:t>
      </w:r>
      <w:r w:rsidDel="00000000" w:rsidR="00000000" w:rsidRPr="00000000">
        <w:rPr>
          <w:rtl w:val="0"/>
        </w:rPr>
        <w:t xml:space="preserve">____________</w:t>
      </w:r>
      <w:r w:rsidDel="00000000" w:rsidR="00000000" w:rsidRPr="00000000">
        <w:rPr>
          <w:rtl w:val="0"/>
        </w:rPr>
      </w:r>
    </w:p>
    <w:p w:rsidR="00000000" w:rsidDel="00000000" w:rsidP="00000000" w:rsidRDefault="00000000" w:rsidRPr="00000000" w14:paraId="000001CE">
      <w:pPr>
        <w:spacing w:line="276" w:lineRule="auto"/>
        <w:rPr>
          <w:i w:val="1"/>
        </w:rPr>
      </w:pPr>
      <w:r w:rsidDel="00000000" w:rsidR="00000000" w:rsidRPr="00000000">
        <w:rPr>
          <w:i w:val="1"/>
          <w:rtl w:val="0"/>
        </w:rPr>
        <w:t xml:space="preserve">                                                                                                                                                номи ташкилот ё шахси масъул </w:t>
      </w:r>
    </w:p>
    <w:p w:rsidR="00000000" w:rsidDel="00000000" w:rsidP="00000000" w:rsidRDefault="00000000" w:rsidRPr="00000000" w14:paraId="000001CF">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tab/>
      </w:r>
      <w:r w:rsidDel="00000000" w:rsidR="00000000" w:rsidRPr="00000000">
        <w:rPr>
          <w:rtl w:val="0"/>
        </w:rPr>
      </w:r>
    </w:p>
    <w:p w:rsidR="00000000" w:rsidDel="00000000" w:rsidP="00000000" w:rsidRDefault="00000000" w:rsidRPr="00000000" w14:paraId="000001D1">
      <w:pPr>
        <w:rPr>
          <w:b w:val="1"/>
        </w:rPr>
      </w:pPr>
      <w:r w:rsidDel="00000000" w:rsidR="00000000" w:rsidRPr="00000000">
        <w:rPr>
          <w:b w:val="1"/>
          <w:rtl w:val="0"/>
        </w:rPr>
        <w:t xml:space="preserve">4.5 Нақшаи иштироки ҷомеа ва дастгирии ғайримолиявӣ барои нигоҳ доштани инфрасохтори маҳаллӣ/зерлоиҳа</w:t>
      </w:r>
    </w:p>
    <w:p w:rsidR="00000000" w:rsidDel="00000000" w:rsidP="00000000" w:rsidRDefault="00000000" w:rsidRPr="00000000" w14:paraId="000001D2">
      <w:pPr>
        <w:jc w:val="both"/>
        <w:rPr>
          <w:b w:val="1"/>
        </w:rPr>
      </w:pPr>
      <w:r w:rsidDel="00000000" w:rsidR="00000000" w:rsidRPr="00000000">
        <w:rPr>
          <w:b w:val="1"/>
          <w:rtl w:val="0"/>
        </w:rPr>
        <w:tab/>
        <w:t xml:space="preserve">Барои дар ҳолати хубу қонеъкунанда нигоҳ доштани системаи хати оби нушокӣ, дар байни аҳолӣ, махсусан занон ва ҷавонон корҳои фаҳмондадиҳӣ гузаронида мешавад. Барои сари вақт бартараф намудани  камбудиву нуқсонҳои ба вуҷудомада, бо аҳолӣ ва соҳибкорони сатҳи маҳал вохуриҳо баргузор карда шуда, чораҳои зарурӣ андешида мешаванд. Фаъолияти ташкилоти деҳа дуруст ба роҳ монда шуда, нақши он дар сафарбаркунии ҷомеа баҳри таъмини пойдории зерлоиҳа амалигардида баланд бардошта мешавад.</w:t>
      </w:r>
    </w:p>
    <w:p w:rsidR="00000000" w:rsidDel="00000000" w:rsidP="00000000" w:rsidRDefault="00000000" w:rsidRPr="00000000" w14:paraId="000001D3">
      <w:pPr>
        <w:pStyle w:val="Heading3"/>
        <w:jc w:val="center"/>
        <w:rPr>
          <w:i w:val="1"/>
          <w:sz w:val="24"/>
          <w:szCs w:val="24"/>
        </w:rPr>
      </w:pPr>
      <w:r w:rsidDel="00000000" w:rsidR="00000000" w:rsidRPr="00000000">
        <w:rPr>
          <w:rtl w:val="0"/>
        </w:rPr>
      </w:r>
    </w:p>
    <w:p w:rsidR="00000000" w:rsidDel="00000000" w:rsidP="00000000" w:rsidRDefault="00000000" w:rsidRPr="00000000" w14:paraId="000001D4">
      <w:pPr>
        <w:pStyle w:val="Heading3"/>
        <w:jc w:val="center"/>
        <w:rPr>
          <w:i w:val="1"/>
          <w:sz w:val="24"/>
          <w:szCs w:val="24"/>
        </w:rPr>
      </w:pPr>
      <w:r w:rsidDel="00000000" w:rsidR="00000000" w:rsidRPr="00000000">
        <w:rPr>
          <w:i w:val="1"/>
          <w:sz w:val="24"/>
          <w:szCs w:val="24"/>
          <w:rtl w:val="0"/>
        </w:rPr>
        <w:t xml:space="preserve">5. Сабтҳои расмии тасдиқи зерлоиҳаҳо аз ҷониби КЛД ва КЛҶ:</w:t>
      </w:r>
    </w:p>
    <w:p w:rsidR="00000000" w:rsidDel="00000000" w:rsidP="00000000" w:rsidRDefault="00000000" w:rsidRPr="00000000" w14:paraId="000001D5">
      <w:pPr>
        <w:spacing w:after="120" w:lineRule="auto"/>
        <w:rPr>
          <w:b w:val="1"/>
          <w:i w:val="1"/>
        </w:rPr>
      </w:pPr>
      <w:r w:rsidDel="00000000" w:rsidR="00000000" w:rsidRPr="00000000">
        <w:rPr>
          <w:rtl w:val="0"/>
        </w:rPr>
      </w:r>
    </w:p>
    <w:p w:rsidR="00000000" w:rsidDel="00000000" w:rsidP="00000000" w:rsidRDefault="00000000" w:rsidRPr="00000000" w14:paraId="000001D6">
      <w:pPr>
        <w:rPr>
          <w:u w:val="single"/>
        </w:rPr>
      </w:pPr>
      <w:r w:rsidDel="00000000" w:rsidR="00000000" w:rsidRPr="00000000">
        <w:rPr>
          <w:rtl w:val="0"/>
        </w:rPr>
        <w:t xml:space="preserve">Санаи баргузории вохӯрии ҷомеа барои муайян кардани афзалият: «16» «_марти » 2022с.</w:t>
      </w: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u w:val="single"/>
        </w:rPr>
      </w:pPr>
      <w:r w:rsidDel="00000000" w:rsidR="00000000" w:rsidRPr="00000000">
        <w:rPr>
          <w:rtl w:val="0"/>
        </w:rPr>
        <w:t xml:space="preserve">Санаи пешниҳоди Нақшаи рушди деҳот ба КЛҶ: «__29___» «____04____________» 2022с.</w:t>
      </w:r>
      <w:r w:rsidDel="00000000" w:rsidR="00000000" w:rsidRPr="00000000">
        <w:rPr>
          <w:rtl w:val="0"/>
        </w:rPr>
      </w:r>
    </w:p>
    <w:p w:rsidR="00000000" w:rsidDel="00000000" w:rsidP="00000000" w:rsidRDefault="00000000" w:rsidRPr="00000000" w14:paraId="000001D9">
      <w:pPr>
        <w:rPr>
          <w:u w:val="single"/>
        </w:rPr>
      </w:pPr>
      <w:r w:rsidDel="00000000" w:rsidR="00000000" w:rsidRPr="00000000">
        <w:rPr>
          <w:rtl w:val="0"/>
        </w:rPr>
      </w:r>
    </w:p>
    <w:p w:rsidR="00000000" w:rsidDel="00000000" w:rsidP="00000000" w:rsidRDefault="00000000" w:rsidRPr="00000000" w14:paraId="000001DA">
      <w:pPr>
        <w:rPr>
          <w:u w:val="single"/>
        </w:rPr>
      </w:pPr>
      <w:r w:rsidDel="00000000" w:rsidR="00000000" w:rsidRPr="00000000">
        <w:rPr>
          <w:rtl w:val="0"/>
        </w:rPr>
        <w:t xml:space="preserve">Санаи вохӯрии КЛД, ки зерлоиҳа ва баҳрагирандагонро тасдиқ мекунад:«_29__» «  04________» 2022с.</w:t>
      </w:r>
      <w:r w:rsidDel="00000000" w:rsidR="00000000" w:rsidRPr="00000000">
        <w:rPr>
          <w:rtl w:val="0"/>
        </w:rPr>
      </w:r>
    </w:p>
    <w:p w:rsidR="00000000" w:rsidDel="00000000" w:rsidP="00000000" w:rsidRDefault="00000000" w:rsidRPr="00000000" w14:paraId="000001DB">
      <w:pPr>
        <w:spacing w:line="276" w:lineRule="auto"/>
        <w:jc w:val="both"/>
        <w:rPr/>
      </w:pPr>
      <w:r w:rsidDel="00000000" w:rsidR="00000000" w:rsidRPr="00000000">
        <w:rPr>
          <w:rtl w:val="0"/>
        </w:rPr>
      </w:r>
    </w:p>
    <w:p w:rsidR="00000000" w:rsidDel="00000000" w:rsidP="00000000" w:rsidRDefault="00000000" w:rsidRPr="00000000" w14:paraId="000001DC">
      <w:pPr>
        <w:spacing w:line="276" w:lineRule="auto"/>
        <w:jc w:val="both"/>
        <w:rPr/>
      </w:pPr>
      <w:r w:rsidDel="00000000" w:rsidR="00000000" w:rsidRPr="00000000">
        <w:rPr>
          <w:rtl w:val="0"/>
        </w:rPr>
        <w:t xml:space="preserve">Санаи пешниҳоди зерлоиҳа аз ҷониби КЛД-и деҳаи  Миденшор  ба КЛҶ-и ҷамоати Поршинев:</w:t>
      </w:r>
    </w:p>
    <w:p w:rsidR="00000000" w:rsidDel="00000000" w:rsidP="00000000" w:rsidRDefault="00000000" w:rsidRPr="00000000" w14:paraId="000001DD">
      <w:pPr>
        <w:rPr>
          <w:u w:val="single"/>
        </w:rPr>
      </w:pPr>
      <w:r w:rsidDel="00000000" w:rsidR="00000000" w:rsidRPr="00000000">
        <w:rPr>
          <w:rtl w:val="0"/>
        </w:rPr>
        <w:t xml:space="preserve">«_29__» «______04_______» 2022с.</w:t>
      </w: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t xml:space="preserve">Санаи баргузории ҷаласаи КЛҶ, ки дар он пешниҳоди зерлоиҳавӣ тасдиқ карда шуд:  </w:t>
      </w:r>
    </w:p>
    <w:p w:rsidR="00000000" w:rsidDel="00000000" w:rsidP="00000000" w:rsidRDefault="00000000" w:rsidRPr="00000000" w14:paraId="000001E0">
      <w:pPr>
        <w:rPr>
          <w:u w:val="single"/>
        </w:rPr>
      </w:pPr>
      <w:r w:rsidDel="00000000" w:rsidR="00000000" w:rsidRPr="00000000">
        <w:rPr>
          <w:rtl w:val="0"/>
        </w:rPr>
        <w:t xml:space="preserve">«_29__» «_____04________» 2022с.</w:t>
      </w:r>
      <w:r w:rsidDel="00000000" w:rsidR="00000000" w:rsidRPr="00000000">
        <w:rPr>
          <w:rtl w:val="0"/>
        </w:rPr>
      </w:r>
    </w:p>
    <w:p w:rsidR="00000000" w:rsidDel="00000000" w:rsidP="00000000" w:rsidRDefault="00000000" w:rsidRPr="00000000" w14:paraId="000001E1">
      <w:pPr>
        <w:rPr>
          <w:b w:val="1"/>
          <w:i w:val="1"/>
        </w:rPr>
      </w:pPr>
      <w:r w:rsidDel="00000000" w:rsidR="00000000" w:rsidRPr="00000000">
        <w:rPr>
          <w:rtl w:val="0"/>
        </w:rPr>
      </w:r>
    </w:p>
    <w:p w:rsidR="00000000" w:rsidDel="00000000" w:rsidP="00000000" w:rsidRDefault="00000000" w:rsidRPr="00000000" w14:paraId="000001E2">
      <w:pPr>
        <w:rPr>
          <w:b w:val="1"/>
          <w:i w:val="1"/>
        </w:rPr>
      </w:pPr>
      <w:r w:rsidDel="00000000" w:rsidR="00000000" w:rsidRPr="00000000">
        <w:rPr>
          <w:rtl w:val="0"/>
        </w:rPr>
      </w:r>
    </w:p>
    <w:p w:rsidR="00000000" w:rsidDel="00000000" w:rsidP="00000000" w:rsidRDefault="00000000" w:rsidRPr="00000000" w14:paraId="000001E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Ташаббускорон</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6.1 Ташаббускор:                       __________КЛД- и Миденшор_____________________</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                                                                                                                 Кумитаи лоиҳавии деҳа (КЛД)</w:t>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6.2 Суроғаи ташкилот:               _деҳаи Миденшор, Ҷамоати Поршинев, ноҳияи Шуғнон </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                                                                                                             Рақами телефон ва суроға (номи деҳа)</w:t>
      </w: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1"/>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Раиси КЛД</w:t>
      </w:r>
      <w:r w:rsidDel="00000000" w:rsidR="00000000" w:rsidRPr="00000000">
        <w:rPr>
          <w:b w:val="1"/>
          <w:i w:val="1"/>
          <w:smallCaps w:val="0"/>
          <w:strike w:val="0"/>
          <w:color w:val="00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          _________Махсумов Саидхон</w:t>
      </w:r>
      <w:r w:rsidDel="00000000" w:rsidR="00000000" w:rsidRPr="00000000">
        <w:rPr>
          <w:rtl w:val="0"/>
        </w:rPr>
      </w:r>
    </w:p>
    <w:p w:rsidR="00000000" w:rsidDel="00000000" w:rsidP="00000000" w:rsidRDefault="00000000" w:rsidRPr="00000000" w14:paraId="000001EB">
      <w:pPr>
        <w:tabs>
          <w:tab w:val="left" w:leader="none" w:pos="270"/>
          <w:tab w:val="center" w:leader="none" w:pos="3223"/>
        </w:tabs>
        <w:rPr>
          <w:b w:val="1"/>
          <w:i w:val="1"/>
        </w:rPr>
      </w:pPr>
      <w:r w:rsidDel="00000000" w:rsidR="00000000" w:rsidRPr="00000000">
        <w:rPr>
          <w:b w:val="1"/>
          <w:i w:val="1"/>
          <w:rtl w:val="0"/>
        </w:rPr>
        <w:t xml:space="preserve">                                                              </w:t>
      </w:r>
      <w:r w:rsidDel="00000000" w:rsidR="00000000" w:rsidRPr="00000000">
        <w:rPr>
          <w:i w:val="1"/>
          <w:rtl w:val="0"/>
        </w:rPr>
        <w:t xml:space="preserve">ному насаб (Раиси КЛД)</w:t>
      </w:r>
      <w:r w:rsidDel="00000000" w:rsidR="00000000" w:rsidRPr="00000000">
        <w:rPr>
          <w:rtl w:val="0"/>
        </w:rPr>
      </w:r>
    </w:p>
    <w:p w:rsidR="00000000" w:rsidDel="00000000" w:rsidP="00000000" w:rsidRDefault="00000000" w:rsidRPr="00000000" w14:paraId="000001EC">
      <w:pPr>
        <w:rPr>
          <w:b w:val="1"/>
          <w:i w:val="1"/>
        </w:rPr>
      </w:pPr>
      <w:r w:rsidDel="00000000" w:rsidR="00000000" w:rsidRPr="00000000">
        <w:rPr>
          <w:rtl w:val="0"/>
        </w:rPr>
      </w:r>
    </w:p>
    <w:p w:rsidR="00000000" w:rsidDel="00000000" w:rsidP="00000000" w:rsidRDefault="00000000" w:rsidRPr="00000000" w14:paraId="000001ED">
      <w:pPr>
        <w:rPr>
          <w:b w:val="1"/>
          <w:i w:val="1"/>
        </w:rPr>
      </w:pPr>
      <w:r w:rsidDel="00000000" w:rsidR="00000000" w:rsidRPr="00000000">
        <w:rPr>
          <w:rtl w:val="0"/>
        </w:rPr>
        <w:t xml:space="preserve">Маълумот барои тамос              __________501063339______________</w:t>
      </w:r>
      <w:r w:rsidDel="00000000" w:rsidR="00000000" w:rsidRPr="00000000">
        <w:rPr>
          <w:rtl w:val="0"/>
        </w:rPr>
      </w:r>
    </w:p>
    <w:p w:rsidR="00000000" w:rsidDel="00000000" w:rsidP="00000000" w:rsidRDefault="00000000" w:rsidRPr="00000000" w14:paraId="000001EE">
      <w:pPr>
        <w:jc w:val="center"/>
        <w:rPr>
          <w:i w:val="1"/>
        </w:rPr>
      </w:pPr>
      <w:r w:rsidDel="00000000" w:rsidR="00000000" w:rsidRPr="00000000">
        <w:rPr>
          <w:i w:val="1"/>
          <w:rtl w:val="0"/>
        </w:rPr>
        <w:t xml:space="preserve">                                                                         Рақами телефон, суроға, почтаи электрони</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 </w:t>
      </w:r>
      <w:r w:rsidDel="00000000" w:rsidR="00000000" w:rsidRPr="00000000">
        <w:rPr>
          <w:b w:val="1"/>
          <w:i w:val="1"/>
          <w:smallCaps w:val="0"/>
          <w:strike w:val="0"/>
          <w:color w:val="000000"/>
          <w:u w:val="none"/>
          <w:shd w:fill="auto" w:val="clear"/>
          <w:vertAlign w:val="baseline"/>
          <w:rtl w:val="0"/>
        </w:rPr>
        <w:t xml:space="preserve">Вазифаҳои ихтиёриёни ҷомеа</w:t>
      </w:r>
      <w:r w:rsidDel="00000000" w:rsidR="00000000" w:rsidRPr="00000000">
        <w:rPr>
          <w:b w:val="1"/>
          <w:i w:val="0"/>
          <w:smallCaps w:val="0"/>
          <w:strike w:val="0"/>
          <w:color w:val="000000"/>
          <w:u w:val="none"/>
          <w:shd w:fill="auto" w:val="clear"/>
          <w:vertAlign w:val="baseline"/>
          <w:rtl w:val="0"/>
        </w:rPr>
        <w:t xml:space="preserve">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3">
      <w:pPr>
        <w:tabs>
          <w:tab w:val="right" w:leader="none" w:pos="8010"/>
        </w:tabs>
        <w:rPr/>
      </w:pPr>
      <w:r w:rsidDel="00000000" w:rsidR="00000000" w:rsidRPr="00000000">
        <w:rPr>
          <w:rtl w:val="0"/>
        </w:rPr>
        <w:t xml:space="preserve">Ном(ҳо)-и Нозирони Ҷавонон</w:t>
      </w:r>
      <w:r w:rsidDel="00000000" w:rsidR="00000000" w:rsidRPr="00000000">
        <w:rPr>
          <w:b w:val="1"/>
          <w:rtl w:val="0"/>
        </w:rPr>
        <w:t xml:space="preserve">:   </w:t>
      </w:r>
      <w:r w:rsidDel="00000000" w:rsidR="00000000" w:rsidRPr="00000000">
        <w:rPr>
          <w:rtl w:val="0"/>
        </w:rPr>
        <w:t xml:space="preserve">________________________________________________________</w:t>
      </w:r>
    </w:p>
    <w:p w:rsidR="00000000" w:rsidDel="00000000" w:rsidP="00000000" w:rsidRDefault="00000000" w:rsidRPr="00000000" w14:paraId="000001F4">
      <w:pPr>
        <w:tabs>
          <w:tab w:val="right" w:leader="none" w:pos="8010"/>
          <w:tab w:val="left" w:leader="none" w:pos="10065"/>
        </w:tabs>
        <w:rPr/>
      </w:pPr>
      <w:r w:rsidDel="00000000" w:rsidR="00000000" w:rsidRPr="00000000">
        <w:rPr>
          <w:rtl w:val="0"/>
        </w:rPr>
        <w:t xml:space="preserve">___________________________________________________________________________________</w:t>
      </w:r>
    </w:p>
    <w:p w:rsidR="00000000" w:rsidDel="00000000" w:rsidP="00000000" w:rsidRDefault="00000000" w:rsidRPr="00000000" w14:paraId="000001F5">
      <w:pPr>
        <w:tabs>
          <w:tab w:val="right" w:leader="none" w:pos="8010"/>
        </w:tabs>
        <w:rPr/>
      </w:pPr>
      <w:r w:rsidDel="00000000" w:rsidR="00000000" w:rsidRPr="00000000">
        <w:rPr>
          <w:rtl w:val="0"/>
        </w:rPr>
        <w:t xml:space="preserve">Ҷинси Нозирони Ҷавонон:</w:t>
      </w:r>
      <w:r w:rsidDel="00000000" w:rsidR="00000000" w:rsidRPr="00000000">
        <w:rPr>
          <w:b w:val="1"/>
          <w:rtl w:val="0"/>
        </w:rPr>
        <w:t xml:space="preserve"> </w:t>
      </w:r>
      <w:r w:rsidDel="00000000" w:rsidR="00000000" w:rsidRPr="00000000">
        <w:rPr>
          <w:rtl w:val="0"/>
        </w:rPr>
        <w:t xml:space="preserve">      Одилбеков Сорбон – мард, Шайхов Чаъфар-мард </w:t>
      </w:r>
    </w:p>
    <w:p w:rsidR="00000000" w:rsidDel="00000000" w:rsidP="00000000" w:rsidRDefault="00000000" w:rsidRPr="00000000" w14:paraId="000001F6">
      <w:pPr>
        <w:tabs>
          <w:tab w:val="right" w:leader="none" w:pos="8010"/>
        </w:tabs>
        <w:rPr>
          <w:i w:val="1"/>
        </w:rPr>
      </w:pPr>
      <w:r w:rsidDel="00000000" w:rsidR="00000000" w:rsidRPr="00000000">
        <w:rPr>
          <w:rtl w:val="0"/>
        </w:rPr>
        <w:t xml:space="preserve">                                                    Назаралиева Асалбегим-зан, Кадамова Нилуфар-зан</w:t>
      </w:r>
      <w:r w:rsidDel="00000000" w:rsidR="00000000" w:rsidRPr="00000000">
        <w:rPr>
          <w:rtl w:val="0"/>
        </w:rPr>
      </w:r>
    </w:p>
    <w:p w:rsidR="00000000" w:rsidDel="00000000" w:rsidP="00000000" w:rsidRDefault="00000000" w:rsidRPr="00000000" w14:paraId="000001F7">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F8">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F9">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FA">
      <w:pPr>
        <w:tabs>
          <w:tab w:val="right" w:leader="none" w:pos="8010"/>
        </w:tabs>
        <w:rPr>
          <w:b w:val="1"/>
          <w:i w:val="1"/>
        </w:rPr>
      </w:pPr>
      <w:r w:rsidDel="00000000" w:rsidR="00000000" w:rsidRPr="00000000">
        <w:rPr>
          <w:rtl w:val="0"/>
        </w:rPr>
      </w:r>
    </w:p>
    <w:p w:rsidR="00000000" w:rsidDel="00000000" w:rsidP="00000000" w:rsidRDefault="00000000" w:rsidRPr="00000000" w14:paraId="000001FB">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FC">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FD">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FE">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FF">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00">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01">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02">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03">
      <w:pPr>
        <w:tabs>
          <w:tab w:val="right" w:leader="none" w:pos="8010"/>
        </w:tabs>
        <w:jc w:val="center"/>
        <w:rPr>
          <w:b w:val="1"/>
          <w:i w:val="1"/>
        </w:rPr>
      </w:pPr>
      <w:r w:rsidDel="00000000" w:rsidR="00000000" w:rsidRPr="00000000">
        <w:rPr>
          <w:b w:val="1"/>
          <w:i w:val="1"/>
          <w:rtl w:val="0"/>
        </w:rPr>
        <w:t xml:space="preserve">8. Рӯйхати аъзоёни КЛД:</w:t>
      </w:r>
    </w:p>
    <w:p w:rsidR="00000000" w:rsidDel="00000000" w:rsidP="00000000" w:rsidRDefault="00000000" w:rsidRPr="00000000" w14:paraId="00000204">
      <w:pPr>
        <w:tabs>
          <w:tab w:val="right" w:leader="none" w:pos="8010"/>
        </w:tabs>
        <w:rPr>
          <w:b w:val="1"/>
          <w:i w:val="1"/>
        </w:rPr>
      </w:pPr>
      <w:r w:rsidDel="00000000" w:rsidR="00000000" w:rsidRPr="00000000">
        <w:rPr>
          <w:rtl w:val="0"/>
        </w:rPr>
      </w:r>
    </w:p>
    <w:p w:rsidR="00000000" w:rsidDel="00000000" w:rsidP="00000000" w:rsidRDefault="00000000" w:rsidRPr="00000000" w14:paraId="00000205">
      <w:pPr>
        <w:tabs>
          <w:tab w:val="right" w:leader="none" w:pos="8010"/>
        </w:tabs>
        <w:rPr>
          <w:b w:val="1"/>
          <w:i w:val="1"/>
        </w:rPr>
      </w:pPr>
      <w:r w:rsidDel="00000000" w:rsidR="00000000" w:rsidRPr="00000000">
        <w:rPr>
          <w:b w:val="1"/>
          <w:i w:val="1"/>
          <w:rtl w:val="0"/>
        </w:rPr>
        <w:t xml:space="preserve">Шумораи аъзоёни КЛД __20____нафар</w:t>
      </w:r>
    </w:p>
    <w:p w:rsidR="00000000" w:rsidDel="00000000" w:rsidP="00000000" w:rsidRDefault="00000000" w:rsidRPr="00000000" w14:paraId="00000206">
      <w:pPr>
        <w:tabs>
          <w:tab w:val="right" w:leader="none" w:pos="8010"/>
        </w:tabs>
        <w:rPr>
          <w:b w:val="1"/>
          <w:i w:val="1"/>
        </w:rPr>
      </w:pPr>
      <w:r w:rsidDel="00000000" w:rsidR="00000000" w:rsidRPr="00000000">
        <w:rPr>
          <w:rtl w:val="0"/>
        </w:rPr>
      </w:r>
    </w:p>
    <w:p w:rsidR="00000000" w:rsidDel="00000000" w:rsidP="00000000" w:rsidRDefault="00000000" w:rsidRPr="00000000" w14:paraId="00000207">
      <w:pPr>
        <w:tabs>
          <w:tab w:val="right" w:leader="none" w:pos="8010"/>
        </w:tabs>
        <w:rPr>
          <w:b w:val="1"/>
          <w:i w:val="1"/>
        </w:rPr>
      </w:pPr>
      <w:r w:rsidDel="00000000" w:rsidR="00000000" w:rsidRPr="00000000">
        <w:rPr>
          <w:b w:val="1"/>
          <w:i w:val="1"/>
        </w:rPr>
        <w:drawing>
          <wp:inline distB="114300" distT="114300" distL="114300" distR="114300">
            <wp:extent cx="6390330" cy="3022600"/>
            <wp:effectExtent b="0" l="0" r="0" t="0"/>
            <wp:docPr id="3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639033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tabs>
          <w:tab w:val="right" w:leader="none" w:pos="8010"/>
        </w:tabs>
        <w:rPr>
          <w:b w:val="1"/>
        </w:rPr>
      </w:pPr>
      <w:r w:rsidDel="00000000" w:rsidR="00000000" w:rsidRPr="00000000">
        <w:rPr>
          <w:rtl w:val="0"/>
        </w:rPr>
      </w:r>
    </w:p>
    <w:p w:rsidR="00000000" w:rsidDel="00000000" w:rsidP="00000000" w:rsidRDefault="00000000" w:rsidRPr="00000000" w14:paraId="00000209">
      <w:pPr>
        <w:rPr>
          <w:b w:val="1"/>
        </w:rPr>
      </w:pPr>
      <w:r w:rsidDel="00000000" w:rsidR="00000000" w:rsidRPr="00000000">
        <w:rPr>
          <w:rtl w:val="0"/>
        </w:rPr>
      </w:r>
    </w:p>
    <w:p w:rsidR="00000000" w:rsidDel="00000000" w:rsidP="00000000" w:rsidRDefault="00000000" w:rsidRPr="00000000" w14:paraId="0000020A">
      <w:pPr>
        <w:rPr>
          <w:b w:val="1"/>
        </w:rPr>
      </w:pPr>
      <w:r w:rsidDel="00000000" w:rsidR="00000000" w:rsidRPr="00000000">
        <w:rPr>
          <w:rtl w:val="0"/>
        </w:rPr>
      </w:r>
    </w:p>
    <w:p w:rsidR="00000000" w:rsidDel="00000000" w:rsidP="00000000" w:rsidRDefault="00000000" w:rsidRPr="00000000" w14:paraId="0000020B">
      <w:pPr>
        <w:rPr/>
      </w:pPr>
      <w:r w:rsidDel="00000000" w:rsidR="00000000" w:rsidRPr="00000000">
        <w:rPr>
          <w:b w:val="1"/>
          <w:rtl w:val="0"/>
        </w:rPr>
        <w:t xml:space="preserve">Санаи анҷоми зерлоиҳа ва пешниҳод ба БМИМТ барои баррасӣ   </w:t>
      </w:r>
      <w:r w:rsidDel="00000000" w:rsidR="00000000" w:rsidRPr="00000000">
        <w:rPr>
          <w:rtl w:val="0"/>
        </w:rPr>
        <w:t xml:space="preserve">« 05 » « май </w:t>
      </w:r>
    </w:p>
    <w:p w:rsidR="00000000" w:rsidDel="00000000" w:rsidP="00000000" w:rsidRDefault="00000000" w:rsidRPr="00000000" w14:paraId="0000020C">
      <w:pPr>
        <w:rPr>
          <w:u w:val="single"/>
        </w:rPr>
      </w:pPr>
      <w:r w:rsidDel="00000000" w:rsidR="00000000" w:rsidRPr="00000000">
        <w:rPr>
          <w:rtl w:val="0"/>
        </w:rPr>
        <w:t xml:space="preserve">» 2022с.</w:t>
      </w:r>
      <w:r w:rsidDel="00000000" w:rsidR="00000000" w:rsidRPr="00000000">
        <w:rPr>
          <w:rtl w:val="0"/>
        </w:rPr>
      </w:r>
    </w:p>
    <w:p w:rsidR="00000000" w:rsidDel="00000000" w:rsidP="00000000" w:rsidRDefault="00000000" w:rsidRPr="00000000" w14:paraId="0000020D">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20E">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20F">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210">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211">
      <w:pPr>
        <w:tabs>
          <w:tab w:val="left" w:leader="none" w:pos="720"/>
          <w:tab w:val="left" w:leader="none" w:pos="3960"/>
        </w:tabs>
        <w:rPr>
          <w:b w:val="1"/>
        </w:rPr>
      </w:pPr>
      <w:r w:rsidDel="00000000" w:rsidR="00000000" w:rsidRPr="00000000">
        <w:rPr>
          <w:b w:val="1"/>
          <w:rtl w:val="0"/>
        </w:rPr>
        <w:t xml:space="preserve">Аксҳо барои нишон додани вазъикунунии зерлоиҳа ва "пеш” аз татбиқи зерлоиҳа</w:t>
      </w:r>
    </w:p>
    <w:sectPr>
      <w:headerReference r:id="rId20" w:type="default"/>
      <w:headerReference r:id="rId21" w:type="first"/>
      <w:footerReference r:id="rId22" w:type="default"/>
      <w:footerReference r:id="rId23" w:type="first"/>
      <w:footerReference r:id="rId24" w:type="even"/>
      <w:pgSz w:h="16840" w:w="11907" w:orient="portrait"/>
      <w:pgMar w:bottom="1134" w:top="1134" w:left="1134" w:right="708" w:header="284" w:footer="42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Baltica"/>
  <w:font w:name="Noto Sans Symbols">
    <w:embedRegular w:fontKey="{00000000-0000-0000-0000-000000000000}" r:id="rId1" w:subsetted="0"/>
    <w:embedBold w:fontKey="{00000000-0000-0000-0000-000000000000}" r:id="rId2" w:subsetted="0"/>
  </w:font>
  <w:font w:name="Peterburg"/>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8080"/>
        <w:sz w:val="22"/>
        <w:szCs w:val="22"/>
        <w:u w:val="none"/>
        <w:shd w:fill="auto" w:val="clear"/>
        <w:vertAlign w:val="baseline"/>
        <w:rtl w:val="0"/>
      </w:rPr>
      <w:t xml:space="preserve">ЛТУИИ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8080"/>
        <w:sz w:val="22"/>
        <w:szCs w:val="22"/>
        <w:u w:val="none"/>
        <w:shd w:fill="auto" w:val="clear"/>
        <w:vertAlign w:val="baseline"/>
        <w:rtl w:val="0"/>
      </w:rPr>
      <w:t xml:space="preserve">лтуии</w:t>
    </w: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center"/>
      <w:rPr>
        <w:rFonts w:ascii="Open Sans" w:cs="Open Sans" w:eastAsia="Open Sans" w:hAnsi="Open Sans"/>
        <w:b w:val="0"/>
        <w:i w:val="0"/>
        <w:smallCaps w:val="0"/>
        <w:strike w:val="0"/>
        <w:color w:val="1f4e79"/>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4e79"/>
        <w:sz w:val="20"/>
        <w:szCs w:val="20"/>
        <w:u w:val="none"/>
        <w:shd w:fill="auto" w:val="clear"/>
        <w:vertAlign w:val="baseline"/>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center"/>
      <w:rPr>
        <w:rFonts w:ascii="Open Sans" w:cs="Open Sans" w:eastAsia="Open Sans" w:hAnsi="Open Sans"/>
        <w:b w:val="0"/>
        <w:i w:val="0"/>
        <w:smallCaps w:val="0"/>
        <w:strike w:val="0"/>
        <w:color w:val="1f4e79"/>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4e79"/>
        <w:sz w:val="20"/>
        <w:szCs w:val="20"/>
        <w:u w:val="none"/>
        <w:shd w:fill="auto" w:val="clear"/>
        <w:vertAlign w:val="baseline"/>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217">
    <w:pPr>
      <w:tabs>
        <w:tab w:val="center" w:leader="none" w:pos="4320"/>
        <w:tab w:val="right" w:leader="none" w:pos="8640"/>
      </w:tabs>
      <w:jc w:val="center"/>
      <w:rPr>
        <w:color w:val="808080"/>
        <w:sz w:val="22"/>
        <w:szCs w:val="22"/>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80808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1145" w:hanging="360"/>
      </w:pPr>
      <w:rPr>
        <w:rFonts w:ascii="Noto Sans Symbols" w:cs="Noto Sans Symbols" w:eastAsia="Noto Sans Symbols" w:hAnsi="Noto Sans Symbols"/>
      </w:rPr>
    </w:lvl>
    <w:lvl w:ilvl="1">
      <w:start w:val="1"/>
      <w:numFmt w:val="bullet"/>
      <w:lvlText w:val="o"/>
      <w:lvlJc w:val="left"/>
      <w:pPr>
        <w:ind w:left="1865" w:hanging="360"/>
      </w:pPr>
      <w:rPr>
        <w:rFonts w:ascii="Courier New" w:cs="Courier New" w:eastAsia="Courier New" w:hAnsi="Courier New"/>
      </w:rPr>
    </w:lvl>
    <w:lvl w:ilvl="2">
      <w:start w:val="1"/>
      <w:numFmt w:val="bullet"/>
      <w:lvlText w:val="▪"/>
      <w:lvlJc w:val="left"/>
      <w:pPr>
        <w:ind w:left="2585" w:hanging="360"/>
      </w:pPr>
      <w:rPr>
        <w:rFonts w:ascii="Noto Sans Symbols" w:cs="Noto Sans Symbols" w:eastAsia="Noto Sans Symbols" w:hAnsi="Noto Sans Symbols"/>
      </w:rPr>
    </w:lvl>
    <w:lvl w:ilvl="3">
      <w:start w:val="1"/>
      <w:numFmt w:val="bullet"/>
      <w:lvlText w:val="●"/>
      <w:lvlJc w:val="left"/>
      <w:pPr>
        <w:ind w:left="3305" w:hanging="360"/>
      </w:pPr>
      <w:rPr>
        <w:rFonts w:ascii="Noto Sans Symbols" w:cs="Noto Sans Symbols" w:eastAsia="Noto Sans Symbols" w:hAnsi="Noto Sans Symbols"/>
      </w:rPr>
    </w:lvl>
    <w:lvl w:ilvl="4">
      <w:start w:val="1"/>
      <w:numFmt w:val="bullet"/>
      <w:lvlText w:val="o"/>
      <w:lvlJc w:val="left"/>
      <w:pPr>
        <w:ind w:left="4025" w:hanging="360"/>
      </w:pPr>
      <w:rPr>
        <w:rFonts w:ascii="Courier New" w:cs="Courier New" w:eastAsia="Courier New" w:hAnsi="Courier New"/>
      </w:rPr>
    </w:lvl>
    <w:lvl w:ilvl="5">
      <w:start w:val="1"/>
      <w:numFmt w:val="bullet"/>
      <w:lvlText w:val="▪"/>
      <w:lvlJc w:val="left"/>
      <w:pPr>
        <w:ind w:left="4745" w:hanging="360"/>
      </w:pPr>
      <w:rPr>
        <w:rFonts w:ascii="Noto Sans Symbols" w:cs="Noto Sans Symbols" w:eastAsia="Noto Sans Symbols" w:hAnsi="Noto Sans Symbols"/>
      </w:rPr>
    </w:lvl>
    <w:lvl w:ilvl="6">
      <w:start w:val="1"/>
      <w:numFmt w:val="bullet"/>
      <w:lvlText w:val="●"/>
      <w:lvlJc w:val="left"/>
      <w:pPr>
        <w:ind w:left="5465" w:hanging="360"/>
      </w:pPr>
      <w:rPr>
        <w:rFonts w:ascii="Noto Sans Symbols" w:cs="Noto Sans Symbols" w:eastAsia="Noto Sans Symbols" w:hAnsi="Noto Sans Symbols"/>
      </w:rPr>
    </w:lvl>
    <w:lvl w:ilvl="7">
      <w:start w:val="1"/>
      <w:numFmt w:val="bullet"/>
      <w:lvlText w:val="o"/>
      <w:lvlJc w:val="left"/>
      <w:pPr>
        <w:ind w:left="6185" w:hanging="360"/>
      </w:pPr>
      <w:rPr>
        <w:rFonts w:ascii="Courier New" w:cs="Courier New" w:eastAsia="Courier New" w:hAnsi="Courier New"/>
      </w:rPr>
    </w:lvl>
    <w:lvl w:ilvl="8">
      <w:start w:val="1"/>
      <w:numFmt w:val="bullet"/>
      <w:lvlText w:val="▪"/>
      <w:lvlJc w:val="left"/>
      <w:pPr>
        <w:ind w:left="6905" w:hanging="360"/>
      </w:pPr>
      <w:rPr>
        <w:rFonts w:ascii="Noto Sans Symbols" w:cs="Noto Sans Symbols" w:eastAsia="Noto Sans Symbols" w:hAnsi="Noto Sans Symbols"/>
      </w:rPr>
    </w:lvl>
  </w:abstractNum>
  <w:abstractNum w:abstractNumId="8">
    <w:lvl w:ilvl="0">
      <w:start w:val="1"/>
      <w:numFmt w:val="bullet"/>
      <w:lvlText w:val="●"/>
      <w:lvlJc w:val="left"/>
      <w:pPr>
        <w:ind w:left="1155" w:hanging="360"/>
      </w:pPr>
      <w:rPr>
        <w:rFonts w:ascii="Noto Sans Symbols" w:cs="Noto Sans Symbols" w:eastAsia="Noto Sans Symbols" w:hAnsi="Noto Sans Symbols"/>
      </w:rPr>
    </w:lvl>
    <w:lvl w:ilvl="1">
      <w:start w:val="1"/>
      <w:numFmt w:val="bullet"/>
      <w:lvlText w:val="o"/>
      <w:lvlJc w:val="left"/>
      <w:pPr>
        <w:ind w:left="1875" w:hanging="360"/>
      </w:pPr>
      <w:rPr>
        <w:rFonts w:ascii="Courier New" w:cs="Courier New" w:eastAsia="Courier New" w:hAnsi="Courier New"/>
      </w:rPr>
    </w:lvl>
    <w:lvl w:ilvl="2">
      <w:start w:val="1"/>
      <w:numFmt w:val="bullet"/>
      <w:lvlText w:val="▪"/>
      <w:lvlJc w:val="left"/>
      <w:pPr>
        <w:ind w:left="2595" w:hanging="360"/>
      </w:pPr>
      <w:rPr>
        <w:rFonts w:ascii="Noto Sans Symbols" w:cs="Noto Sans Symbols" w:eastAsia="Noto Sans Symbols" w:hAnsi="Noto Sans Symbols"/>
      </w:rPr>
    </w:lvl>
    <w:lvl w:ilvl="3">
      <w:start w:val="1"/>
      <w:numFmt w:val="bullet"/>
      <w:lvlText w:val="●"/>
      <w:lvlJc w:val="left"/>
      <w:pPr>
        <w:ind w:left="3315" w:hanging="360"/>
      </w:pPr>
      <w:rPr>
        <w:rFonts w:ascii="Noto Sans Symbols" w:cs="Noto Sans Symbols" w:eastAsia="Noto Sans Symbols" w:hAnsi="Noto Sans Symbols"/>
      </w:rPr>
    </w:lvl>
    <w:lvl w:ilvl="4">
      <w:start w:val="1"/>
      <w:numFmt w:val="bullet"/>
      <w:lvlText w:val="o"/>
      <w:lvlJc w:val="left"/>
      <w:pPr>
        <w:ind w:left="4035" w:hanging="360"/>
      </w:pPr>
      <w:rPr>
        <w:rFonts w:ascii="Courier New" w:cs="Courier New" w:eastAsia="Courier New" w:hAnsi="Courier New"/>
      </w:rPr>
    </w:lvl>
    <w:lvl w:ilvl="5">
      <w:start w:val="1"/>
      <w:numFmt w:val="bullet"/>
      <w:lvlText w:val="▪"/>
      <w:lvlJc w:val="left"/>
      <w:pPr>
        <w:ind w:left="4755" w:hanging="360"/>
      </w:pPr>
      <w:rPr>
        <w:rFonts w:ascii="Noto Sans Symbols" w:cs="Noto Sans Symbols" w:eastAsia="Noto Sans Symbols" w:hAnsi="Noto Sans Symbols"/>
      </w:rPr>
    </w:lvl>
    <w:lvl w:ilvl="6">
      <w:start w:val="1"/>
      <w:numFmt w:val="bullet"/>
      <w:lvlText w:val="●"/>
      <w:lvlJc w:val="left"/>
      <w:pPr>
        <w:ind w:left="5475" w:hanging="360"/>
      </w:pPr>
      <w:rPr>
        <w:rFonts w:ascii="Noto Sans Symbols" w:cs="Noto Sans Symbols" w:eastAsia="Noto Sans Symbols" w:hAnsi="Noto Sans Symbols"/>
      </w:rPr>
    </w:lvl>
    <w:lvl w:ilvl="7">
      <w:start w:val="1"/>
      <w:numFmt w:val="bullet"/>
      <w:lvlText w:val="o"/>
      <w:lvlJc w:val="left"/>
      <w:pPr>
        <w:ind w:left="6195" w:hanging="360"/>
      </w:pPr>
      <w:rPr>
        <w:rFonts w:ascii="Courier New" w:cs="Courier New" w:eastAsia="Courier New" w:hAnsi="Courier New"/>
      </w:rPr>
    </w:lvl>
    <w:lvl w:ilvl="8">
      <w:start w:val="1"/>
      <w:numFmt w:val="bullet"/>
      <w:lvlText w:val="▪"/>
      <w:lvlJc w:val="left"/>
      <w:pPr>
        <w:ind w:left="6915" w:hanging="360"/>
      </w:pPr>
      <w:rPr>
        <w:rFonts w:ascii="Noto Sans Symbols" w:cs="Noto Sans Symbols" w:eastAsia="Noto Sans Symbols" w:hAnsi="Noto Sans Symbols"/>
      </w:rPr>
    </w:lvl>
  </w:abstractNum>
  <w:abstractNum w:abstractNumId="9">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10">
    <w:lvl w:ilvl="0">
      <w:start w:val="1"/>
      <w:numFmt w:val="bullet"/>
      <w:lvlText w:val="o"/>
      <w:lvlJc w:val="left"/>
      <w:pPr>
        <w:ind w:left="1287" w:hanging="360.0000000000001"/>
      </w:pPr>
      <w:rPr>
        <w:rFonts w:ascii="Courier New" w:cs="Courier New" w:eastAsia="Courier New" w:hAnsi="Courier New"/>
      </w:rPr>
    </w:lvl>
    <w:lvl w:ilvl="1">
      <w:start w:val="1"/>
      <w:numFmt w:val="bullet"/>
      <w:lvlText w:val="■"/>
      <w:lvlJc w:val="left"/>
      <w:pPr>
        <w:ind w:left="2007" w:hanging="360"/>
      </w:pPr>
      <w:rPr>
        <w:rFonts w:ascii="Times New Roman" w:cs="Times New Roman" w:eastAsia="Times New Roman" w:hAnsi="Times New Roman"/>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11">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12">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0A29FB"/>
    <w:rPr>
      <w:sz w:val="24"/>
      <w:lang w:val="en-US"/>
    </w:rPr>
  </w:style>
  <w:style w:type="paragraph" w:styleId="1">
    <w:name w:val="heading 1"/>
    <w:basedOn w:val="a"/>
    <w:next w:val="a"/>
    <w:link w:val="10"/>
    <w:uiPriority w:val="9"/>
    <w:qFormat w:val="1"/>
    <w:rsid w:val="002E4438"/>
    <w:pPr>
      <w:keepNext w:val="1"/>
      <w:outlineLvl w:val="0"/>
    </w:pPr>
    <w:rPr>
      <w:b w:val="1"/>
      <w:i w:val="1"/>
    </w:rPr>
  </w:style>
  <w:style w:type="paragraph" w:styleId="2">
    <w:name w:val="heading 2"/>
    <w:basedOn w:val="a"/>
    <w:next w:val="a"/>
    <w:link w:val="20"/>
    <w:uiPriority w:val="9"/>
    <w:qFormat w:val="1"/>
    <w:rsid w:val="002E4438"/>
    <w:pPr>
      <w:keepNext w:val="1"/>
      <w:outlineLvl w:val="1"/>
    </w:pPr>
    <w:rPr>
      <w:b w:val="1"/>
      <w:i w:val="1"/>
      <w:sz w:val="22"/>
    </w:rPr>
  </w:style>
  <w:style w:type="paragraph" w:styleId="3">
    <w:name w:val="heading 3"/>
    <w:basedOn w:val="a"/>
    <w:next w:val="a"/>
    <w:link w:val="30"/>
    <w:uiPriority w:val="9"/>
    <w:qFormat w:val="1"/>
    <w:rsid w:val="002E4438"/>
    <w:pPr>
      <w:keepNext w:val="1"/>
      <w:numPr>
        <w:numId w:val="1"/>
      </w:numPr>
      <w:outlineLvl w:val="2"/>
    </w:pPr>
    <w:rPr>
      <w:b w:val="1"/>
      <w:sz w:val="22"/>
    </w:rPr>
  </w:style>
  <w:style w:type="paragraph" w:styleId="4">
    <w:name w:val="heading 4"/>
    <w:basedOn w:val="a"/>
    <w:next w:val="a"/>
    <w:link w:val="40"/>
    <w:uiPriority w:val="9"/>
    <w:qFormat w:val="1"/>
    <w:rsid w:val="002E4438"/>
    <w:pPr>
      <w:keepNext w:val="1"/>
      <w:jc w:val="right"/>
      <w:outlineLvl w:val="3"/>
    </w:pPr>
    <w:rPr>
      <w:i w:val="1"/>
      <w:sz w:val="22"/>
    </w:rPr>
  </w:style>
  <w:style w:type="paragraph" w:styleId="5">
    <w:name w:val="heading 5"/>
    <w:basedOn w:val="a"/>
    <w:next w:val="a"/>
    <w:link w:val="50"/>
    <w:uiPriority w:val="9"/>
    <w:qFormat w:val="1"/>
    <w:rsid w:val="002E4438"/>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qFormat w:val="1"/>
    <w:rsid w:val="002E4438"/>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Pr>
      <w:rFonts w:asciiTheme="majorHAnsi" w:cstheme="majorBidi" w:eastAsiaTheme="majorEastAsia" w:hAnsiTheme="majorHAnsi"/>
      <w:b w:val="1"/>
      <w:bCs w:val="1"/>
      <w:kern w:val="32"/>
      <w:sz w:val="32"/>
      <w:szCs w:val="32"/>
      <w:lang w:val="en-US"/>
    </w:rPr>
  </w:style>
  <w:style w:type="character" w:styleId="20" w:customStyle="1">
    <w:name w:val="Заголовок 2 Знак"/>
    <w:basedOn w:val="a0"/>
    <w:link w:val="2"/>
    <w:uiPriority w:val="9"/>
    <w:semiHidden w:val="1"/>
    <w:rPr>
      <w:rFonts w:asciiTheme="majorHAnsi" w:cstheme="majorBidi" w:eastAsiaTheme="majorEastAsia" w:hAnsiTheme="majorHAnsi"/>
      <w:b w:val="1"/>
      <w:bCs w:val="1"/>
      <w:i w:val="1"/>
      <w:iCs w:val="1"/>
      <w:sz w:val="28"/>
      <w:szCs w:val="28"/>
      <w:lang w:val="en-US"/>
    </w:rPr>
  </w:style>
  <w:style w:type="character" w:styleId="30" w:customStyle="1">
    <w:name w:val="Заголовок 3 Знак"/>
    <w:basedOn w:val="a0"/>
    <w:link w:val="3"/>
    <w:uiPriority w:val="9"/>
    <w:semiHidden w:val="1"/>
    <w:rPr>
      <w:rFonts w:asciiTheme="majorHAnsi" w:cstheme="majorBidi" w:eastAsiaTheme="majorEastAsia" w:hAnsiTheme="majorHAnsi"/>
      <w:b w:val="1"/>
      <w:bCs w:val="1"/>
      <w:sz w:val="26"/>
      <w:szCs w:val="26"/>
      <w:lang w:val="en-US"/>
    </w:rPr>
  </w:style>
  <w:style w:type="character" w:styleId="40" w:customStyle="1">
    <w:name w:val="Заголовок 4 Знак"/>
    <w:basedOn w:val="a0"/>
    <w:link w:val="4"/>
    <w:uiPriority w:val="9"/>
    <w:semiHidden w:val="1"/>
    <w:rPr>
      <w:rFonts w:asciiTheme="minorHAnsi" w:cstheme="minorBidi" w:eastAsiaTheme="minorEastAsia" w:hAnsiTheme="minorHAnsi"/>
      <w:b w:val="1"/>
      <w:bCs w:val="1"/>
      <w:sz w:val="28"/>
      <w:szCs w:val="28"/>
      <w:lang w:val="en-US"/>
    </w:rPr>
  </w:style>
  <w:style w:type="character" w:styleId="50" w:customStyle="1">
    <w:name w:val="Заголовок 5 Знак"/>
    <w:basedOn w:val="a0"/>
    <w:link w:val="5"/>
    <w:uiPriority w:val="9"/>
    <w:semiHidden w:val="1"/>
    <w:rPr>
      <w:rFonts w:asciiTheme="minorHAnsi" w:cstheme="minorBidi" w:eastAsiaTheme="minorEastAsia" w:hAnsiTheme="minorHAnsi"/>
      <w:b w:val="1"/>
      <w:bCs w:val="1"/>
      <w:i w:val="1"/>
      <w:iCs w:val="1"/>
      <w:sz w:val="26"/>
      <w:szCs w:val="26"/>
      <w:lang w:val="en-US"/>
    </w:rPr>
  </w:style>
  <w:style w:type="character" w:styleId="60" w:customStyle="1">
    <w:name w:val="Заголовок 6 Знак"/>
    <w:basedOn w:val="a0"/>
    <w:link w:val="6"/>
    <w:uiPriority w:val="9"/>
    <w:semiHidden w:val="1"/>
    <w:rPr>
      <w:rFonts w:asciiTheme="minorHAnsi" w:cstheme="minorBidi" w:eastAsiaTheme="minorEastAsia" w:hAnsiTheme="minorHAnsi"/>
      <w:b w:val="1"/>
      <w:bCs w:val="1"/>
      <w:sz w:val="22"/>
      <w:szCs w:val="22"/>
      <w:lang w:val="en-US"/>
    </w:rPr>
  </w:style>
  <w:style w:type="paragraph" w:styleId="a3">
    <w:name w:val="header"/>
    <w:basedOn w:val="a"/>
    <w:link w:val="a4"/>
    <w:uiPriority w:val="99"/>
    <w:rsid w:val="002E4438"/>
    <w:pPr>
      <w:tabs>
        <w:tab w:val="center" w:pos="4320"/>
        <w:tab w:val="right" w:pos="8640"/>
      </w:tabs>
    </w:pPr>
    <w:rPr>
      <w:rFonts w:ascii="MS Sans Serif" w:hAnsi="MS Sans Serif"/>
      <w:sz w:val="20"/>
    </w:rPr>
  </w:style>
  <w:style w:type="character" w:styleId="a4" w:customStyle="1">
    <w:name w:val="Верхний колонтитул Знак"/>
    <w:basedOn w:val="a0"/>
    <w:link w:val="a3"/>
    <w:uiPriority w:val="99"/>
    <w:semiHidden w:val="1"/>
    <w:rPr>
      <w:sz w:val="24"/>
      <w:lang w:val="en-US"/>
    </w:rPr>
  </w:style>
  <w:style w:type="character" w:styleId="a5">
    <w:name w:val="page number"/>
    <w:basedOn w:val="a0"/>
    <w:uiPriority w:val="99"/>
    <w:rsid w:val="002E4438"/>
    <w:rPr>
      <w:rFonts w:cs="Times New Roman"/>
    </w:rPr>
  </w:style>
  <w:style w:type="paragraph" w:styleId="a6">
    <w:name w:val="footer"/>
    <w:basedOn w:val="a"/>
    <w:link w:val="a7"/>
    <w:uiPriority w:val="99"/>
    <w:rsid w:val="002E4438"/>
    <w:pPr>
      <w:tabs>
        <w:tab w:val="center" w:pos="4320"/>
        <w:tab w:val="right" w:pos="8640"/>
      </w:tabs>
    </w:pPr>
    <w:rPr>
      <w:rFonts w:ascii="MS Sans Serif" w:hAnsi="MS Sans Serif"/>
      <w:sz w:val="20"/>
    </w:rPr>
  </w:style>
  <w:style w:type="character" w:styleId="a7" w:customStyle="1">
    <w:name w:val="Нижний колонтитул Знак"/>
    <w:basedOn w:val="a0"/>
    <w:link w:val="a6"/>
    <w:uiPriority w:val="99"/>
    <w:locked w:val="1"/>
    <w:rsid w:val="00B31D34"/>
    <w:rPr>
      <w:rFonts w:ascii="MS Sans Serif" w:hAnsi="MS Sans Serif"/>
      <w:lang w:eastAsia="x-none" w:val="en-US"/>
    </w:rPr>
  </w:style>
  <w:style w:type="paragraph" w:styleId="a8">
    <w:name w:val="Body Text"/>
    <w:basedOn w:val="a"/>
    <w:link w:val="a9"/>
    <w:uiPriority w:val="99"/>
    <w:rsid w:val="002E4438"/>
    <w:pPr>
      <w:tabs>
        <w:tab w:val="left" w:pos="4678"/>
      </w:tabs>
    </w:pPr>
    <w:rPr>
      <w:rFonts w:ascii="Baltica" w:hAnsi="Baltica"/>
      <w:i w:val="1"/>
      <w:sz w:val="22"/>
      <w:lang w:val="ru-RU"/>
    </w:rPr>
  </w:style>
  <w:style w:type="character" w:styleId="a9" w:customStyle="1">
    <w:name w:val="Основной текст Знак"/>
    <w:basedOn w:val="a0"/>
    <w:link w:val="a8"/>
    <w:uiPriority w:val="99"/>
    <w:semiHidden w:val="1"/>
    <w:rPr>
      <w:sz w:val="24"/>
      <w:lang w:val="en-US"/>
    </w:rPr>
  </w:style>
  <w:style w:type="paragraph" w:styleId="aa">
    <w:name w:val="Title"/>
    <w:aliases w:val="Название1"/>
    <w:basedOn w:val="a"/>
    <w:link w:val="ab"/>
    <w:uiPriority w:val="10"/>
    <w:qFormat w:val="1"/>
    <w:rsid w:val="002E4438"/>
    <w:pPr>
      <w:jc w:val="center"/>
    </w:pPr>
    <w:rPr>
      <w:rFonts w:ascii="Peterburg" w:hAnsi="Peterburg"/>
      <w:b w:val="1"/>
      <w:sz w:val="28"/>
      <w:u w:val="single"/>
      <w:lang w:val="ru-RU"/>
    </w:rPr>
  </w:style>
  <w:style w:type="character" w:styleId="ab" w:customStyle="1">
    <w:name w:val="Название Знак"/>
    <w:aliases w:val="Название1 Знак"/>
    <w:basedOn w:val="a0"/>
    <w:link w:val="aa"/>
    <w:uiPriority w:val="10"/>
    <w:rPr>
      <w:rFonts w:asciiTheme="majorHAnsi" w:cstheme="majorBidi" w:eastAsiaTheme="majorEastAsia" w:hAnsiTheme="majorHAnsi"/>
      <w:b w:val="1"/>
      <w:bCs w:val="1"/>
      <w:kern w:val="28"/>
      <w:sz w:val="32"/>
      <w:szCs w:val="32"/>
      <w:lang w:val="en-US"/>
    </w:rPr>
  </w:style>
  <w:style w:type="paragraph" w:styleId="21">
    <w:name w:val="Body Text 2"/>
    <w:basedOn w:val="a"/>
    <w:link w:val="22"/>
    <w:uiPriority w:val="99"/>
    <w:rsid w:val="002E4438"/>
    <w:pPr>
      <w:jc w:val="both"/>
    </w:pPr>
    <w:rPr>
      <w:szCs w:val="24"/>
      <w:lang w:val="ru-RU"/>
    </w:rPr>
  </w:style>
  <w:style w:type="character" w:styleId="22" w:customStyle="1">
    <w:name w:val="Основной текст 2 Знак"/>
    <w:basedOn w:val="a0"/>
    <w:link w:val="21"/>
    <w:uiPriority w:val="99"/>
    <w:semiHidden w:val="1"/>
    <w:rPr>
      <w:sz w:val="24"/>
      <w:lang w:val="en-US"/>
    </w:rPr>
  </w:style>
  <w:style w:type="table" w:styleId="ac">
    <w:name w:val="Table Grid"/>
    <w:basedOn w:val="a1"/>
    <w:uiPriority w:val="39"/>
    <w:rsid w:val="0016485B"/>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CharChar1" w:customStyle="1">
    <w:name w:val="Char Char1 Знак Знак Знак Знак"/>
    <w:basedOn w:val="a"/>
    <w:rsid w:val="00C524F0"/>
    <w:pPr>
      <w:spacing w:after="160" w:line="240" w:lineRule="exact"/>
    </w:pPr>
    <w:rPr>
      <w:rFonts w:ascii="Arial" w:cs="Arial" w:hAnsi="Arial"/>
      <w:sz w:val="20"/>
      <w:lang w:val="ru-RU"/>
    </w:rPr>
  </w:style>
  <w:style w:type="paragraph" w:styleId="ad">
    <w:name w:val="List Paragraph"/>
    <w:basedOn w:val="a"/>
    <w:uiPriority w:val="34"/>
    <w:qFormat w:val="1"/>
    <w:rsid w:val="00C842EA"/>
    <w:pPr>
      <w:ind w:left="720"/>
      <w:contextualSpacing w:val="1"/>
    </w:pPr>
  </w:style>
  <w:style w:type="paragraph" w:styleId="ae">
    <w:name w:val="Balloon Text"/>
    <w:basedOn w:val="a"/>
    <w:link w:val="af"/>
    <w:uiPriority w:val="99"/>
    <w:rsid w:val="008A1566"/>
    <w:rPr>
      <w:rFonts w:ascii="Segoe UI" w:cs="Segoe UI" w:hAnsi="Segoe UI"/>
      <w:sz w:val="18"/>
      <w:szCs w:val="18"/>
    </w:rPr>
  </w:style>
  <w:style w:type="character" w:styleId="af" w:customStyle="1">
    <w:name w:val="Текст выноски Знак"/>
    <w:basedOn w:val="a0"/>
    <w:link w:val="ae"/>
    <w:uiPriority w:val="99"/>
    <w:locked w:val="1"/>
    <w:rsid w:val="008A1566"/>
    <w:rPr>
      <w:rFonts w:ascii="Segoe UI" w:cs="Segoe UI" w:hAnsi="Segoe UI"/>
      <w:sz w:val="18"/>
      <w:szCs w:val="18"/>
      <w:lang w:eastAsia="x-none" w:val="en-US"/>
    </w:rPr>
  </w:style>
  <w:style w:type="character" w:styleId="af0">
    <w:name w:val="annotation reference"/>
    <w:basedOn w:val="a0"/>
    <w:uiPriority w:val="99"/>
    <w:rsid w:val="00467DAB"/>
    <w:rPr>
      <w:rFonts w:cs="Times New Roman"/>
      <w:sz w:val="16"/>
      <w:szCs w:val="16"/>
    </w:rPr>
  </w:style>
  <w:style w:type="paragraph" w:styleId="af1">
    <w:name w:val="annotation text"/>
    <w:basedOn w:val="a"/>
    <w:link w:val="af2"/>
    <w:uiPriority w:val="99"/>
    <w:rsid w:val="00467DAB"/>
    <w:rPr>
      <w:sz w:val="20"/>
    </w:rPr>
  </w:style>
  <w:style w:type="character" w:styleId="af2" w:customStyle="1">
    <w:name w:val="Текст примечания Знак"/>
    <w:basedOn w:val="a0"/>
    <w:link w:val="af1"/>
    <w:uiPriority w:val="99"/>
    <w:locked w:val="1"/>
    <w:rsid w:val="00467DAB"/>
    <w:rPr>
      <w:rFonts w:cs="Times New Roman"/>
      <w:lang w:eastAsia="x-none" w:val="en-US"/>
    </w:rPr>
  </w:style>
  <w:style w:type="character" w:styleId="jlqj4b" w:customStyle="1">
    <w:name w:val="jlqj4b"/>
    <w:basedOn w:val="a0"/>
    <w:rsid w:val="00467DAB"/>
    <w:rPr>
      <w:rFonts w:cs="Times New Roman"/>
    </w:rPr>
  </w:style>
  <w:style w:type="paragraph" w:styleId="af3">
    <w:name w:val="annotation subject"/>
    <w:basedOn w:val="af1"/>
    <w:next w:val="af1"/>
    <w:link w:val="af4"/>
    <w:uiPriority w:val="99"/>
    <w:semiHidden w:val="1"/>
    <w:unhideWhenUsed w:val="1"/>
    <w:rsid w:val="00F5456C"/>
    <w:rPr>
      <w:b w:val="1"/>
      <w:bCs w:val="1"/>
    </w:rPr>
  </w:style>
  <w:style w:type="character" w:styleId="af4" w:customStyle="1">
    <w:name w:val="Тема примечания Знак"/>
    <w:basedOn w:val="af2"/>
    <w:link w:val="af3"/>
    <w:uiPriority w:val="99"/>
    <w:semiHidden w:val="1"/>
    <w:locked w:val="1"/>
    <w:rsid w:val="00F5456C"/>
    <w:rPr>
      <w:rFonts w:cs="Times New Roman"/>
      <w:b w:val="1"/>
      <w:bCs w:val="1"/>
      <w:lang w:eastAsia="x-none" w:val="en-US"/>
    </w:rPr>
  </w:style>
  <w:style w:type="paragraph" w:styleId="af5">
    <w:name w:val="Revision"/>
    <w:hidden w:val="1"/>
    <w:uiPriority w:val="99"/>
    <w:semiHidden w:val="1"/>
    <w:rsid w:val="002808F2"/>
    <w:rPr>
      <w:sz w:val="24"/>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10.png"/><Relationship Id="rId22" Type="http://schemas.openxmlformats.org/officeDocument/2006/relationships/footer" Target="footer1.xml"/><Relationship Id="rId10" Type="http://schemas.openxmlformats.org/officeDocument/2006/relationships/image" Target="media/image13.png"/><Relationship Id="rId21" Type="http://schemas.openxmlformats.org/officeDocument/2006/relationships/header" Target="header1.xml"/><Relationship Id="rId13" Type="http://schemas.openxmlformats.org/officeDocument/2006/relationships/image" Target="media/image4.png"/><Relationship Id="rId24" Type="http://schemas.openxmlformats.org/officeDocument/2006/relationships/footer" Target="footer2.xml"/><Relationship Id="rId12" Type="http://schemas.openxmlformats.org/officeDocument/2006/relationships/image" Target="media/image2.png"/><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11.png"/><Relationship Id="rId17" Type="http://schemas.openxmlformats.org/officeDocument/2006/relationships/image" Target="media/image12.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7.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OLmFvABRnYd7pJKeIlTKl/oUCg==">CgMxLjAyCGguZ2pkZ3hzOAByITFXUFZzSWg1bkhsNzUtVnNFNDEtYVNOYXhMNnhCeUdreA==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2022-04-27T11:09:00Z</dcterms:created>
  <dc:creator>LSK</dc:creator>
</cp:coreProperties>
</file>